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B8" w:rsidRDefault="006470B8" w:rsidP="00446107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pacing w:val="-13"/>
          <w:sz w:val="28"/>
          <w:szCs w:val="28"/>
        </w:rPr>
      </w:pPr>
      <w:r>
        <w:rPr>
          <w:rFonts w:ascii="Times New Roman" w:hAnsi="Times New Roman"/>
          <w:bCs/>
          <w:spacing w:val="-13"/>
          <w:sz w:val="28"/>
          <w:szCs w:val="28"/>
        </w:rPr>
        <w:t>ПРОЕКТ</w:t>
      </w:r>
    </w:p>
    <w:p w:rsidR="006470B8" w:rsidRDefault="006470B8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3"/>
          <w:sz w:val="28"/>
          <w:szCs w:val="28"/>
        </w:rPr>
      </w:pPr>
    </w:p>
    <w:p w:rsidR="005106AC" w:rsidRDefault="00453E8D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3"/>
          <w:sz w:val="28"/>
          <w:szCs w:val="28"/>
        </w:rPr>
      </w:pPr>
      <w:r w:rsidRPr="00F82B2F">
        <w:rPr>
          <w:rFonts w:ascii="Times New Roman" w:hAnsi="Times New Roman"/>
          <w:bCs/>
          <w:spacing w:val="-13"/>
          <w:sz w:val="28"/>
          <w:szCs w:val="28"/>
        </w:rPr>
        <w:t>ХАНТЫ-МАНСИЙСКИЙ АВТОНОМНЫЙ ОКРУ</w:t>
      </w:r>
      <w:proofErr w:type="gramStart"/>
      <w:r w:rsidRPr="00F82B2F">
        <w:rPr>
          <w:rFonts w:ascii="Times New Roman" w:hAnsi="Times New Roman"/>
          <w:bCs/>
          <w:spacing w:val="-13"/>
          <w:sz w:val="28"/>
          <w:szCs w:val="28"/>
        </w:rPr>
        <w:t>Г-</w:t>
      </w:r>
      <w:proofErr w:type="gramEnd"/>
      <w:r w:rsidRPr="00F82B2F">
        <w:rPr>
          <w:rFonts w:ascii="Times New Roman" w:hAnsi="Times New Roman"/>
          <w:bCs/>
          <w:spacing w:val="-13"/>
          <w:sz w:val="28"/>
          <w:szCs w:val="28"/>
        </w:rPr>
        <w:t xml:space="preserve"> ЮГРА</w:t>
      </w:r>
    </w:p>
    <w:p w:rsidR="005106AC" w:rsidRDefault="00453E8D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2"/>
          <w:sz w:val="28"/>
          <w:szCs w:val="28"/>
        </w:rPr>
      </w:pPr>
      <w:r w:rsidRPr="00F82B2F">
        <w:rPr>
          <w:rFonts w:ascii="Times New Roman" w:hAnsi="Times New Roman"/>
          <w:bCs/>
          <w:spacing w:val="-12"/>
          <w:sz w:val="28"/>
          <w:szCs w:val="28"/>
        </w:rPr>
        <w:t>ТЮМЕНСКАЯ ОБЛАСТЬ</w:t>
      </w:r>
    </w:p>
    <w:p w:rsidR="005106AC" w:rsidRDefault="00453E8D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2"/>
          <w:sz w:val="28"/>
          <w:szCs w:val="28"/>
        </w:rPr>
      </w:pPr>
      <w:r w:rsidRPr="00F82B2F">
        <w:rPr>
          <w:rFonts w:ascii="Times New Roman" w:hAnsi="Times New Roman"/>
          <w:bCs/>
          <w:spacing w:val="-12"/>
          <w:sz w:val="28"/>
          <w:szCs w:val="28"/>
        </w:rPr>
        <w:t>ХАНТЫ-МАНСИЙСКИЙ РАЙОН</w:t>
      </w:r>
    </w:p>
    <w:p w:rsidR="000E268B" w:rsidRDefault="00453E8D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1"/>
          <w:sz w:val="28"/>
          <w:szCs w:val="28"/>
        </w:rPr>
      </w:pPr>
      <w:r w:rsidRPr="00F82B2F">
        <w:rPr>
          <w:rFonts w:ascii="Times New Roman" w:hAnsi="Times New Roman"/>
          <w:bCs/>
          <w:spacing w:val="-11"/>
          <w:sz w:val="28"/>
          <w:szCs w:val="28"/>
        </w:rPr>
        <w:t xml:space="preserve">СЕЛЬСКОЕ ПОСЕЛЕНИЕ </w:t>
      </w:r>
      <w:r w:rsidR="000E268B">
        <w:rPr>
          <w:rFonts w:ascii="Times New Roman" w:hAnsi="Times New Roman"/>
          <w:bCs/>
          <w:spacing w:val="-11"/>
          <w:sz w:val="28"/>
          <w:szCs w:val="28"/>
        </w:rPr>
        <w:t>ЦИНГАЛЫ</w:t>
      </w:r>
    </w:p>
    <w:p w:rsidR="00453E8D" w:rsidRPr="000E268B" w:rsidRDefault="00453E8D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1"/>
          <w:sz w:val="28"/>
          <w:szCs w:val="28"/>
        </w:rPr>
      </w:pPr>
      <w:r w:rsidRPr="00F82B2F">
        <w:rPr>
          <w:rFonts w:ascii="Times New Roman" w:hAnsi="Times New Roman"/>
          <w:bCs/>
          <w:spacing w:val="-11"/>
          <w:sz w:val="28"/>
          <w:szCs w:val="28"/>
        </w:rPr>
        <w:t>СОВЕТ ДЕПУТАТОВ</w:t>
      </w:r>
    </w:p>
    <w:p w:rsidR="00453E8D" w:rsidRDefault="00453E8D" w:rsidP="00446107">
      <w:pPr>
        <w:shd w:val="clear" w:color="auto" w:fill="FFFFFF"/>
        <w:spacing w:before="341" w:line="240" w:lineRule="auto"/>
        <w:jc w:val="center"/>
        <w:rPr>
          <w:rFonts w:ascii="Times New Roman" w:hAnsi="Times New Roman"/>
          <w:bCs/>
          <w:spacing w:val="-12"/>
          <w:sz w:val="28"/>
          <w:szCs w:val="28"/>
        </w:rPr>
      </w:pPr>
      <w:r w:rsidRPr="00F82B2F">
        <w:rPr>
          <w:rFonts w:ascii="Times New Roman" w:hAnsi="Times New Roman"/>
          <w:bCs/>
          <w:spacing w:val="-12"/>
          <w:sz w:val="28"/>
          <w:szCs w:val="28"/>
        </w:rPr>
        <w:t>РЕШЕНИЕ</w:t>
      </w:r>
    </w:p>
    <w:p w:rsidR="000E268B" w:rsidRPr="00F82B2F" w:rsidRDefault="000E268B" w:rsidP="00446107">
      <w:pPr>
        <w:shd w:val="clear" w:color="auto" w:fill="FFFFFF"/>
        <w:spacing w:before="34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5293" w:rsidRDefault="00F45293" w:rsidP="0058661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</w:t>
      </w:r>
      <w:r w:rsidR="000E268B">
        <w:rPr>
          <w:rFonts w:ascii="Times New Roman" w:hAnsi="Times New Roman"/>
          <w:sz w:val="28"/>
          <w:szCs w:val="28"/>
        </w:rPr>
        <w:t>.0</w:t>
      </w:r>
      <w:r w:rsidR="006F0DF8">
        <w:rPr>
          <w:rFonts w:ascii="Times New Roman" w:hAnsi="Times New Roman"/>
          <w:sz w:val="28"/>
          <w:szCs w:val="28"/>
        </w:rPr>
        <w:t>000</w:t>
      </w:r>
      <w:r w:rsidR="00453E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53E8D">
        <w:rPr>
          <w:rFonts w:ascii="Times New Roman" w:hAnsi="Times New Roman"/>
          <w:sz w:val="28"/>
          <w:szCs w:val="28"/>
        </w:rPr>
        <w:t xml:space="preserve"> </w:t>
      </w:r>
      <w:r w:rsidR="005106A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00</w:t>
      </w:r>
      <w:r w:rsidR="005106AC">
        <w:rPr>
          <w:rFonts w:ascii="Times New Roman" w:hAnsi="Times New Roman"/>
          <w:sz w:val="28"/>
          <w:szCs w:val="28"/>
        </w:rPr>
        <w:t xml:space="preserve"> </w:t>
      </w:r>
    </w:p>
    <w:p w:rsidR="00453E8D" w:rsidRDefault="00437E3B" w:rsidP="0058661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437E3B">
        <w:rPr>
          <w:rFonts w:ascii="Times New Roman" w:hAnsi="Times New Roman"/>
          <w:sz w:val="28"/>
          <w:szCs w:val="28"/>
        </w:rPr>
        <w:t>с</w:t>
      </w:r>
      <w:r w:rsidR="00453E8D" w:rsidRPr="00437E3B">
        <w:rPr>
          <w:rFonts w:ascii="Times New Roman" w:hAnsi="Times New Roman"/>
          <w:sz w:val="28"/>
          <w:szCs w:val="28"/>
        </w:rPr>
        <w:t>.</w:t>
      </w:r>
      <w:r w:rsidR="00F45293">
        <w:rPr>
          <w:rFonts w:ascii="Times New Roman" w:hAnsi="Times New Roman"/>
          <w:sz w:val="28"/>
          <w:szCs w:val="28"/>
        </w:rPr>
        <w:t xml:space="preserve"> </w:t>
      </w:r>
      <w:r w:rsidRPr="00437E3B">
        <w:rPr>
          <w:rFonts w:ascii="Times New Roman" w:hAnsi="Times New Roman"/>
          <w:sz w:val="28"/>
          <w:szCs w:val="28"/>
        </w:rPr>
        <w:t>Цингалы</w:t>
      </w:r>
    </w:p>
    <w:p w:rsidR="000E268B" w:rsidRDefault="000E268B" w:rsidP="0058661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106AC" w:rsidRDefault="00453E8D" w:rsidP="00446107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8C6295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763F07">
        <w:rPr>
          <w:rFonts w:ascii="Times New Roman" w:hAnsi="Times New Roman"/>
          <w:sz w:val="28"/>
          <w:szCs w:val="28"/>
        </w:rPr>
        <w:t>об организации</w:t>
      </w:r>
    </w:p>
    <w:p w:rsidR="00F45293" w:rsidRDefault="00453E8D" w:rsidP="00446107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763F07">
        <w:rPr>
          <w:rFonts w:ascii="Times New Roman" w:hAnsi="Times New Roman"/>
          <w:sz w:val="28"/>
          <w:szCs w:val="28"/>
        </w:rPr>
        <w:t>ритуальных услуг</w:t>
      </w:r>
      <w:r w:rsidR="005106AC">
        <w:rPr>
          <w:rFonts w:ascii="Times New Roman" w:hAnsi="Times New Roman"/>
          <w:sz w:val="28"/>
          <w:szCs w:val="28"/>
        </w:rPr>
        <w:t>, похоронного дела</w:t>
      </w:r>
      <w:r w:rsidRPr="00763F07">
        <w:rPr>
          <w:rFonts w:ascii="Times New Roman" w:hAnsi="Times New Roman"/>
          <w:sz w:val="28"/>
          <w:szCs w:val="28"/>
        </w:rPr>
        <w:t xml:space="preserve"> и </w:t>
      </w:r>
    </w:p>
    <w:p w:rsidR="005106AC" w:rsidRDefault="00453E8D" w:rsidP="00446107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763F07">
        <w:rPr>
          <w:rFonts w:ascii="Times New Roman" w:hAnsi="Times New Roman"/>
          <w:sz w:val="28"/>
          <w:szCs w:val="28"/>
        </w:rPr>
        <w:t>с</w:t>
      </w:r>
      <w:r w:rsidR="005106AC">
        <w:rPr>
          <w:rFonts w:ascii="Times New Roman" w:hAnsi="Times New Roman"/>
          <w:sz w:val="28"/>
          <w:szCs w:val="28"/>
        </w:rPr>
        <w:t>одержания</w:t>
      </w:r>
      <w:r w:rsidRPr="00763F07">
        <w:rPr>
          <w:rFonts w:ascii="Times New Roman" w:hAnsi="Times New Roman"/>
          <w:sz w:val="28"/>
          <w:szCs w:val="28"/>
        </w:rPr>
        <w:t xml:space="preserve"> мест </w:t>
      </w:r>
      <w:r w:rsidRPr="00CC246F">
        <w:rPr>
          <w:rFonts w:ascii="Times New Roman" w:hAnsi="Times New Roman"/>
          <w:sz w:val="28"/>
          <w:szCs w:val="28"/>
        </w:rPr>
        <w:t xml:space="preserve">погребений </w:t>
      </w:r>
      <w:proofErr w:type="gramStart"/>
      <w:r w:rsidRPr="00763F07">
        <w:rPr>
          <w:rFonts w:ascii="Times New Roman" w:hAnsi="Times New Roman"/>
          <w:sz w:val="28"/>
          <w:szCs w:val="28"/>
        </w:rPr>
        <w:t>на</w:t>
      </w:r>
      <w:proofErr w:type="gramEnd"/>
      <w:r w:rsidRPr="00763F07">
        <w:rPr>
          <w:rFonts w:ascii="Times New Roman" w:hAnsi="Times New Roman"/>
          <w:sz w:val="28"/>
          <w:szCs w:val="28"/>
        </w:rPr>
        <w:t xml:space="preserve"> </w:t>
      </w:r>
    </w:p>
    <w:p w:rsidR="00453E8D" w:rsidRPr="008C6295" w:rsidRDefault="00453E8D" w:rsidP="00446107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763F07">
        <w:rPr>
          <w:rFonts w:ascii="Times New Roman" w:hAnsi="Times New Roman"/>
          <w:sz w:val="28"/>
          <w:szCs w:val="28"/>
        </w:rPr>
        <w:t>территории</w:t>
      </w:r>
      <w:r w:rsidRPr="008C6295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8C629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F45293">
        <w:rPr>
          <w:rFonts w:ascii="Times New Roman" w:hAnsi="Times New Roman"/>
          <w:sz w:val="28"/>
          <w:szCs w:val="28"/>
        </w:rPr>
        <w:t xml:space="preserve"> </w:t>
      </w:r>
      <w:r w:rsidR="00437E3B">
        <w:rPr>
          <w:rFonts w:ascii="Times New Roman" w:hAnsi="Times New Roman"/>
          <w:sz w:val="28"/>
          <w:szCs w:val="28"/>
        </w:rPr>
        <w:t>Цингалы</w:t>
      </w:r>
    </w:p>
    <w:p w:rsidR="00453E8D" w:rsidRDefault="00453E8D" w:rsidP="005866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3E8D" w:rsidRDefault="00453E8D" w:rsidP="00586614">
      <w:pPr>
        <w:pStyle w:val="a7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со </w:t>
      </w:r>
      <w:r w:rsidRPr="008C6295">
        <w:rPr>
          <w:szCs w:val="28"/>
        </w:rPr>
        <w:t>стат</w:t>
      </w:r>
      <w:r>
        <w:rPr>
          <w:szCs w:val="28"/>
        </w:rPr>
        <w:t>ьей</w:t>
      </w:r>
      <w:r w:rsidRPr="008C6295">
        <w:rPr>
          <w:szCs w:val="28"/>
        </w:rPr>
        <w:t xml:space="preserve"> 14 Федерального закона от 06.10.</w:t>
      </w:r>
      <w:r>
        <w:rPr>
          <w:szCs w:val="28"/>
        </w:rPr>
        <w:t>2</w:t>
      </w:r>
      <w:r w:rsidRPr="008C6295">
        <w:rPr>
          <w:szCs w:val="28"/>
        </w:rPr>
        <w:t>003 № 131-ФЗ «Об общих принципах организации местного самоуправления в Российской Федерации», стать</w:t>
      </w:r>
      <w:r>
        <w:rPr>
          <w:szCs w:val="28"/>
        </w:rPr>
        <w:t>ей</w:t>
      </w:r>
      <w:r w:rsidR="005106AC">
        <w:rPr>
          <w:szCs w:val="28"/>
        </w:rPr>
        <w:t xml:space="preserve"> </w:t>
      </w:r>
      <w:r>
        <w:rPr>
          <w:szCs w:val="28"/>
        </w:rPr>
        <w:t>3</w:t>
      </w:r>
      <w:r w:rsidRPr="008C6295">
        <w:rPr>
          <w:szCs w:val="28"/>
        </w:rPr>
        <w:t xml:space="preserve"> Устава сельского поселения </w:t>
      </w:r>
      <w:r w:rsidR="00437E3B">
        <w:rPr>
          <w:szCs w:val="28"/>
        </w:rPr>
        <w:t>Цингалы</w:t>
      </w:r>
      <w:r>
        <w:rPr>
          <w:szCs w:val="28"/>
        </w:rPr>
        <w:t xml:space="preserve">, </w:t>
      </w:r>
    </w:p>
    <w:p w:rsidR="00453E8D" w:rsidRPr="00F82B2F" w:rsidRDefault="00453E8D" w:rsidP="00446107">
      <w:pPr>
        <w:pStyle w:val="a7"/>
        <w:jc w:val="center"/>
        <w:rPr>
          <w:szCs w:val="28"/>
        </w:rPr>
      </w:pPr>
      <w:r w:rsidRPr="00F82B2F">
        <w:rPr>
          <w:szCs w:val="28"/>
        </w:rPr>
        <w:t xml:space="preserve">Совет депутатов сельского поселения </w:t>
      </w:r>
      <w:r w:rsidR="00437E3B" w:rsidRPr="00F82B2F">
        <w:rPr>
          <w:szCs w:val="28"/>
        </w:rPr>
        <w:t>Цингалы</w:t>
      </w:r>
    </w:p>
    <w:p w:rsidR="00453E8D" w:rsidRPr="00F82B2F" w:rsidRDefault="00453E8D" w:rsidP="00446107">
      <w:pPr>
        <w:spacing w:line="240" w:lineRule="auto"/>
        <w:jc w:val="center"/>
        <w:rPr>
          <w:sz w:val="28"/>
          <w:szCs w:val="28"/>
        </w:rPr>
      </w:pPr>
    </w:p>
    <w:p w:rsidR="00453E8D" w:rsidRPr="00F82B2F" w:rsidRDefault="00453E8D" w:rsidP="004461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82B2F">
        <w:rPr>
          <w:rFonts w:ascii="Times New Roman" w:hAnsi="Times New Roman"/>
          <w:sz w:val="28"/>
          <w:szCs w:val="28"/>
        </w:rPr>
        <w:t>РЕШИЛ:</w:t>
      </w:r>
    </w:p>
    <w:p w:rsidR="00453E8D" w:rsidRPr="008C6295" w:rsidRDefault="00453E8D" w:rsidP="005866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3E8D" w:rsidRPr="00607F2F" w:rsidRDefault="005106AC" w:rsidP="00586614">
      <w:pPr>
        <w:spacing w:line="240" w:lineRule="auto"/>
        <w:rPr>
          <w:rFonts w:ascii="Times New Roman" w:hAnsi="Times New Roman"/>
          <w:sz w:val="28"/>
          <w:szCs w:val="28"/>
        </w:rPr>
      </w:pPr>
      <w:r w:rsidRPr="005106A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 </w:t>
      </w:r>
      <w:r w:rsidR="00453E8D" w:rsidRPr="00607F2F">
        <w:rPr>
          <w:rFonts w:ascii="Times New Roman" w:hAnsi="Times New Roman"/>
          <w:sz w:val="28"/>
          <w:szCs w:val="28"/>
        </w:rPr>
        <w:t xml:space="preserve">Утвердить Положение об организации ритуальных услуг и содержании мест погребений на территории сельского поселения </w:t>
      </w:r>
      <w:r w:rsidR="00437E3B" w:rsidRPr="00607F2F">
        <w:rPr>
          <w:rFonts w:ascii="Times New Roman" w:hAnsi="Times New Roman"/>
          <w:sz w:val="28"/>
          <w:szCs w:val="28"/>
        </w:rPr>
        <w:t>Цингалы</w:t>
      </w:r>
      <w:r w:rsidR="00453E8D" w:rsidRPr="00607F2F">
        <w:rPr>
          <w:rFonts w:ascii="Times New Roman" w:hAnsi="Times New Roman"/>
          <w:sz w:val="28"/>
          <w:szCs w:val="28"/>
        </w:rPr>
        <w:t xml:space="preserve"> согласно приложению. </w:t>
      </w:r>
    </w:p>
    <w:p w:rsidR="00100928" w:rsidRPr="00607F2F" w:rsidRDefault="00607F2F" w:rsidP="005866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</w:t>
      </w:r>
      <w:r w:rsidR="00100928" w:rsidRPr="00607F2F">
        <w:rPr>
          <w:rFonts w:ascii="Times New Roman" w:hAnsi="Times New Roman"/>
          <w:sz w:val="28"/>
          <w:szCs w:val="28"/>
        </w:rPr>
        <w:t xml:space="preserve">Решение Совета депутатов от </w:t>
      </w:r>
      <w:r w:rsidR="00F45293">
        <w:rPr>
          <w:rFonts w:ascii="Times New Roman" w:hAnsi="Times New Roman"/>
          <w:sz w:val="28"/>
          <w:szCs w:val="28"/>
        </w:rPr>
        <w:t>РСД от 29.01.2015 № 01</w:t>
      </w:r>
      <w:r w:rsidRPr="00607F2F"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="00F45293">
        <w:rPr>
          <w:rFonts w:ascii="Times New Roman" w:hAnsi="Times New Roman"/>
          <w:sz w:val="28"/>
          <w:szCs w:val="28"/>
        </w:rPr>
        <w:t xml:space="preserve"> об организации</w:t>
      </w:r>
      <w:r w:rsidRPr="00607F2F">
        <w:rPr>
          <w:rFonts w:ascii="Times New Roman" w:hAnsi="Times New Roman"/>
          <w:sz w:val="28"/>
          <w:szCs w:val="28"/>
        </w:rPr>
        <w:t xml:space="preserve"> ритуальных услуг и содержа</w:t>
      </w:r>
      <w:r w:rsidR="00F45293">
        <w:rPr>
          <w:rFonts w:ascii="Times New Roman" w:hAnsi="Times New Roman"/>
          <w:sz w:val="28"/>
          <w:szCs w:val="28"/>
        </w:rPr>
        <w:t>нии мест погребений</w:t>
      </w:r>
      <w:r w:rsidRPr="00607F2F">
        <w:rPr>
          <w:rFonts w:ascii="Times New Roman" w:hAnsi="Times New Roman"/>
          <w:sz w:val="28"/>
          <w:szCs w:val="28"/>
        </w:rPr>
        <w:t xml:space="preserve"> на территории  сельского поселения Цингалы»</w:t>
      </w:r>
      <w:r w:rsidR="005106AC">
        <w:rPr>
          <w:rFonts w:ascii="Times New Roman" w:hAnsi="Times New Roman"/>
          <w:sz w:val="28"/>
          <w:szCs w:val="28"/>
        </w:rPr>
        <w:t xml:space="preserve"> </w:t>
      </w:r>
      <w:r w:rsidR="003F7E83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утратившим силу.</w:t>
      </w:r>
    </w:p>
    <w:p w:rsidR="00453E8D" w:rsidRPr="00430C4A" w:rsidRDefault="00607F2F" w:rsidP="00586614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53E8D" w:rsidRPr="00430C4A">
        <w:rPr>
          <w:rFonts w:ascii="Times New Roman" w:hAnsi="Times New Roman"/>
          <w:sz w:val="28"/>
        </w:rPr>
        <w:t xml:space="preserve">. </w:t>
      </w:r>
      <w:r w:rsidR="005106AC">
        <w:rPr>
          <w:rFonts w:ascii="Times New Roman" w:hAnsi="Times New Roman"/>
          <w:sz w:val="28"/>
        </w:rPr>
        <w:t xml:space="preserve">   </w:t>
      </w:r>
      <w:r w:rsidR="00453E8D" w:rsidRPr="00430C4A">
        <w:rPr>
          <w:rFonts w:ascii="Times New Roman" w:hAnsi="Times New Roman"/>
          <w:sz w:val="28"/>
        </w:rPr>
        <w:t>Настоящее решение вступает в силу после официального опубликования (обнародования).</w:t>
      </w:r>
    </w:p>
    <w:p w:rsidR="00453E8D" w:rsidRPr="00430C4A" w:rsidRDefault="00607F2F" w:rsidP="005866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453E8D" w:rsidRPr="00430C4A">
        <w:rPr>
          <w:rFonts w:ascii="Times New Roman" w:hAnsi="Times New Roman"/>
          <w:sz w:val="28"/>
        </w:rPr>
        <w:t xml:space="preserve">. </w:t>
      </w:r>
      <w:r w:rsidR="005106AC">
        <w:rPr>
          <w:rFonts w:ascii="Times New Roman" w:hAnsi="Times New Roman"/>
          <w:sz w:val="28"/>
        </w:rPr>
        <w:t xml:space="preserve"> </w:t>
      </w:r>
      <w:proofErr w:type="gramStart"/>
      <w:r w:rsidR="00453E8D" w:rsidRPr="00430C4A">
        <w:rPr>
          <w:rFonts w:ascii="Times New Roman" w:hAnsi="Times New Roman"/>
          <w:sz w:val="28"/>
        </w:rPr>
        <w:t>К</w:t>
      </w:r>
      <w:r w:rsidR="00453E8D" w:rsidRPr="00430C4A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453E8D" w:rsidRPr="00430C4A">
        <w:rPr>
          <w:rFonts w:ascii="Times New Roman" w:hAnsi="Times New Roman"/>
          <w:sz w:val="28"/>
          <w:szCs w:val="28"/>
        </w:rPr>
        <w:t xml:space="preserve"> настоящим решением возложить на главу сельского поселения </w:t>
      </w:r>
      <w:r w:rsidR="00437E3B">
        <w:rPr>
          <w:rFonts w:ascii="Times New Roman" w:hAnsi="Times New Roman"/>
          <w:sz w:val="28"/>
          <w:szCs w:val="28"/>
        </w:rPr>
        <w:t>Цингалы</w:t>
      </w:r>
      <w:r w:rsidR="00453E8D" w:rsidRPr="00430C4A">
        <w:rPr>
          <w:rFonts w:ascii="Times New Roman" w:hAnsi="Times New Roman"/>
          <w:sz w:val="28"/>
          <w:szCs w:val="28"/>
        </w:rPr>
        <w:t>.</w:t>
      </w:r>
    </w:p>
    <w:p w:rsidR="00453E8D" w:rsidRPr="004A0F9A" w:rsidRDefault="00453E8D" w:rsidP="0058661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53E8D" w:rsidRPr="004A0F9A" w:rsidRDefault="00453E8D" w:rsidP="005866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2F4C" w:rsidRPr="00ED2F4C" w:rsidRDefault="00ED2F4C" w:rsidP="005866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D2F4C">
        <w:rPr>
          <w:rFonts w:ascii="Times New Roman" w:hAnsi="Times New Roman"/>
          <w:sz w:val="28"/>
          <w:szCs w:val="28"/>
        </w:rPr>
        <w:t>Глава сельского поселения,</w:t>
      </w:r>
      <w:r w:rsidRPr="00ED2F4C">
        <w:rPr>
          <w:rFonts w:ascii="Times New Roman" w:hAnsi="Times New Roman"/>
          <w:sz w:val="28"/>
          <w:szCs w:val="28"/>
        </w:rPr>
        <w:tab/>
      </w:r>
      <w:r w:rsidRPr="00ED2F4C">
        <w:rPr>
          <w:rFonts w:ascii="Times New Roman" w:hAnsi="Times New Roman"/>
          <w:sz w:val="28"/>
          <w:szCs w:val="28"/>
        </w:rPr>
        <w:tab/>
      </w:r>
      <w:r w:rsidRPr="00ED2F4C">
        <w:rPr>
          <w:rFonts w:ascii="Times New Roman" w:hAnsi="Times New Roman"/>
          <w:sz w:val="28"/>
          <w:szCs w:val="28"/>
        </w:rPr>
        <w:tab/>
      </w:r>
      <w:r w:rsidRPr="00ED2F4C">
        <w:rPr>
          <w:rFonts w:ascii="Times New Roman" w:hAnsi="Times New Roman"/>
          <w:sz w:val="28"/>
          <w:szCs w:val="28"/>
        </w:rPr>
        <w:tab/>
      </w:r>
    </w:p>
    <w:p w:rsidR="00ED2F4C" w:rsidRPr="00ED2F4C" w:rsidRDefault="00ED2F4C" w:rsidP="005866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ED2F4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D2F4C">
        <w:rPr>
          <w:rFonts w:ascii="Times New Roman" w:hAnsi="Times New Roman"/>
          <w:sz w:val="28"/>
          <w:szCs w:val="28"/>
        </w:rPr>
        <w:t xml:space="preserve"> полномочия</w:t>
      </w:r>
      <w:r w:rsidRPr="00ED2F4C">
        <w:rPr>
          <w:rFonts w:ascii="Times New Roman" w:hAnsi="Times New Roman"/>
          <w:sz w:val="28"/>
          <w:szCs w:val="28"/>
        </w:rPr>
        <w:tab/>
      </w:r>
      <w:r w:rsidRPr="00ED2F4C">
        <w:rPr>
          <w:rFonts w:ascii="Times New Roman" w:hAnsi="Times New Roman"/>
          <w:sz w:val="28"/>
          <w:szCs w:val="28"/>
        </w:rPr>
        <w:tab/>
      </w:r>
      <w:r w:rsidRPr="00ED2F4C">
        <w:rPr>
          <w:rFonts w:ascii="Times New Roman" w:hAnsi="Times New Roman"/>
          <w:sz w:val="28"/>
          <w:szCs w:val="28"/>
        </w:rPr>
        <w:tab/>
      </w:r>
      <w:r w:rsidRPr="00ED2F4C">
        <w:rPr>
          <w:rFonts w:ascii="Times New Roman" w:hAnsi="Times New Roman"/>
          <w:sz w:val="28"/>
          <w:szCs w:val="28"/>
        </w:rPr>
        <w:tab/>
      </w:r>
    </w:p>
    <w:p w:rsidR="00ED2F4C" w:rsidRPr="00ED2F4C" w:rsidRDefault="00ED2F4C" w:rsidP="005866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D2F4C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ED2F4C" w:rsidRPr="00ED2F4C" w:rsidRDefault="00ED2F4C" w:rsidP="0058661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D2F4C">
        <w:rPr>
          <w:rFonts w:ascii="Times New Roman" w:hAnsi="Times New Roman"/>
          <w:sz w:val="28"/>
          <w:szCs w:val="28"/>
        </w:rPr>
        <w:t>сельского поселения</w:t>
      </w:r>
      <w:r w:rsidRPr="00ED2F4C">
        <w:rPr>
          <w:rFonts w:ascii="Times New Roman" w:hAnsi="Times New Roman"/>
          <w:sz w:val="28"/>
          <w:szCs w:val="28"/>
        </w:rPr>
        <w:tab/>
      </w:r>
      <w:r w:rsidRPr="00ED2F4C">
        <w:rPr>
          <w:rFonts w:ascii="Times New Roman" w:hAnsi="Times New Roman"/>
          <w:sz w:val="28"/>
          <w:szCs w:val="28"/>
        </w:rPr>
        <w:tab/>
      </w:r>
      <w:r w:rsidRPr="00ED2F4C">
        <w:rPr>
          <w:rFonts w:ascii="Times New Roman" w:hAnsi="Times New Roman"/>
          <w:sz w:val="28"/>
          <w:szCs w:val="28"/>
        </w:rPr>
        <w:tab/>
      </w:r>
      <w:r w:rsidRPr="00ED2F4C">
        <w:rPr>
          <w:rFonts w:ascii="Times New Roman" w:hAnsi="Times New Roman"/>
          <w:sz w:val="28"/>
          <w:szCs w:val="28"/>
        </w:rPr>
        <w:tab/>
      </w:r>
      <w:r w:rsidRPr="00ED2F4C">
        <w:rPr>
          <w:rFonts w:ascii="Times New Roman" w:hAnsi="Times New Roman"/>
          <w:sz w:val="28"/>
          <w:szCs w:val="28"/>
        </w:rPr>
        <w:tab/>
      </w:r>
      <w:r w:rsidRPr="00ED2F4C">
        <w:rPr>
          <w:rFonts w:ascii="Times New Roman" w:hAnsi="Times New Roman"/>
          <w:sz w:val="28"/>
          <w:szCs w:val="28"/>
        </w:rPr>
        <w:tab/>
      </w:r>
      <w:r w:rsidRPr="00ED2F4C">
        <w:rPr>
          <w:rFonts w:ascii="Times New Roman" w:hAnsi="Times New Roman"/>
          <w:sz w:val="28"/>
          <w:szCs w:val="28"/>
        </w:rPr>
        <w:tab/>
      </w:r>
      <w:r w:rsidRPr="00ED2F4C">
        <w:rPr>
          <w:rFonts w:ascii="Times New Roman" w:hAnsi="Times New Roman"/>
          <w:sz w:val="28"/>
          <w:szCs w:val="28"/>
        </w:rPr>
        <w:tab/>
        <w:t>А.И. Козлов</w:t>
      </w:r>
    </w:p>
    <w:p w:rsidR="00ED2F4C" w:rsidRPr="00ED2F4C" w:rsidRDefault="00ED2F4C" w:rsidP="005866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70B8" w:rsidRDefault="006470B8" w:rsidP="0058661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53E8D" w:rsidRPr="008C6295" w:rsidRDefault="00ED2F4C" w:rsidP="0044610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</w:t>
      </w:r>
      <w:r w:rsidR="00453E8D" w:rsidRPr="008C6295">
        <w:rPr>
          <w:rFonts w:ascii="Times New Roman" w:hAnsi="Times New Roman"/>
          <w:sz w:val="28"/>
          <w:szCs w:val="28"/>
        </w:rPr>
        <w:t xml:space="preserve">риложение </w:t>
      </w:r>
    </w:p>
    <w:p w:rsidR="00453E8D" w:rsidRDefault="00453E8D" w:rsidP="0044610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C6295">
        <w:rPr>
          <w:rFonts w:ascii="Times New Roman" w:hAnsi="Times New Roman"/>
          <w:sz w:val="28"/>
          <w:szCs w:val="28"/>
        </w:rPr>
        <w:t xml:space="preserve"> </w:t>
      </w:r>
      <w:r w:rsidR="00F45293">
        <w:rPr>
          <w:rFonts w:ascii="Times New Roman" w:hAnsi="Times New Roman"/>
          <w:sz w:val="28"/>
          <w:szCs w:val="28"/>
        </w:rPr>
        <w:t>к проекту решения</w:t>
      </w:r>
      <w:r w:rsidRPr="008C6295"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453E8D" w:rsidRPr="008C6295" w:rsidRDefault="00453E8D" w:rsidP="0044610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C6295">
        <w:rPr>
          <w:rFonts w:ascii="Times New Roman" w:hAnsi="Times New Roman"/>
          <w:sz w:val="28"/>
          <w:szCs w:val="28"/>
        </w:rPr>
        <w:t>сельского поселения</w:t>
      </w:r>
      <w:r w:rsidR="00615CA5">
        <w:rPr>
          <w:rFonts w:ascii="Times New Roman" w:hAnsi="Times New Roman"/>
          <w:sz w:val="28"/>
          <w:szCs w:val="28"/>
        </w:rPr>
        <w:t xml:space="preserve"> </w:t>
      </w:r>
      <w:r w:rsidR="00437E3B">
        <w:rPr>
          <w:rFonts w:ascii="Times New Roman" w:hAnsi="Times New Roman"/>
          <w:sz w:val="28"/>
          <w:szCs w:val="28"/>
        </w:rPr>
        <w:t>Цингалы</w:t>
      </w:r>
    </w:p>
    <w:p w:rsidR="00453E8D" w:rsidRDefault="00453E8D" w:rsidP="0044610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C6295">
        <w:rPr>
          <w:rFonts w:ascii="Times New Roman" w:hAnsi="Times New Roman"/>
          <w:sz w:val="28"/>
          <w:szCs w:val="28"/>
        </w:rPr>
        <w:t xml:space="preserve"> от </w:t>
      </w:r>
      <w:r w:rsidR="00F45293">
        <w:rPr>
          <w:rFonts w:ascii="Times New Roman" w:hAnsi="Times New Roman"/>
          <w:sz w:val="28"/>
          <w:szCs w:val="28"/>
        </w:rPr>
        <w:t>00.00</w:t>
      </w:r>
      <w:r>
        <w:rPr>
          <w:rFonts w:ascii="Times New Roman" w:hAnsi="Times New Roman"/>
          <w:sz w:val="28"/>
          <w:szCs w:val="28"/>
        </w:rPr>
        <w:t>.</w:t>
      </w:r>
      <w:r w:rsidR="000E268B">
        <w:rPr>
          <w:rFonts w:ascii="Times New Roman" w:hAnsi="Times New Roman"/>
          <w:sz w:val="28"/>
          <w:szCs w:val="28"/>
        </w:rPr>
        <w:t>0</w:t>
      </w:r>
      <w:r w:rsidR="006F0DF8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№ 0</w:t>
      </w:r>
      <w:r w:rsidR="00F45293">
        <w:rPr>
          <w:rFonts w:ascii="Times New Roman" w:hAnsi="Times New Roman"/>
          <w:sz w:val="28"/>
          <w:szCs w:val="28"/>
        </w:rPr>
        <w:t>0</w:t>
      </w:r>
    </w:p>
    <w:p w:rsidR="00453E8D" w:rsidRDefault="00453E8D" w:rsidP="0044610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46107" w:rsidRDefault="00446107" w:rsidP="0044610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46107" w:rsidRPr="00F82B2F" w:rsidRDefault="00446107" w:rsidP="0044610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E8D" w:rsidRPr="00F82B2F" w:rsidRDefault="00453E8D" w:rsidP="0044610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82B2F">
        <w:rPr>
          <w:rFonts w:ascii="Times New Roman" w:hAnsi="Times New Roman"/>
          <w:bCs/>
          <w:sz w:val="28"/>
          <w:szCs w:val="28"/>
        </w:rPr>
        <w:t>ПОЛОЖЕНИЕ</w:t>
      </w:r>
    </w:p>
    <w:p w:rsidR="00453E8D" w:rsidRPr="00F82B2F" w:rsidRDefault="00453E8D" w:rsidP="004461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82B2F">
        <w:rPr>
          <w:rFonts w:ascii="Times New Roman" w:hAnsi="Times New Roman"/>
          <w:sz w:val="28"/>
          <w:szCs w:val="28"/>
        </w:rPr>
        <w:t>об организации ритуальных услуг</w:t>
      </w:r>
      <w:r w:rsidR="00F45293">
        <w:rPr>
          <w:rFonts w:ascii="Times New Roman" w:hAnsi="Times New Roman"/>
          <w:sz w:val="28"/>
          <w:szCs w:val="28"/>
        </w:rPr>
        <w:t xml:space="preserve">, похоронного дела и </w:t>
      </w:r>
      <w:r w:rsidRPr="00F82B2F">
        <w:rPr>
          <w:rFonts w:ascii="Times New Roman" w:hAnsi="Times New Roman"/>
          <w:sz w:val="28"/>
          <w:szCs w:val="28"/>
        </w:rPr>
        <w:t>с</w:t>
      </w:r>
      <w:r w:rsidR="00F45293">
        <w:rPr>
          <w:rFonts w:ascii="Times New Roman" w:hAnsi="Times New Roman"/>
          <w:sz w:val="28"/>
          <w:szCs w:val="28"/>
        </w:rPr>
        <w:t>одержания</w:t>
      </w:r>
      <w:r w:rsidRPr="00F82B2F">
        <w:rPr>
          <w:rFonts w:ascii="Times New Roman" w:hAnsi="Times New Roman"/>
          <w:sz w:val="28"/>
          <w:szCs w:val="28"/>
        </w:rPr>
        <w:t xml:space="preserve"> мест погребений на территории сельского поселения </w:t>
      </w:r>
      <w:r w:rsidR="00437E3B" w:rsidRPr="00F82B2F">
        <w:rPr>
          <w:rFonts w:ascii="Times New Roman" w:hAnsi="Times New Roman"/>
          <w:sz w:val="28"/>
          <w:szCs w:val="28"/>
        </w:rPr>
        <w:t>Цингалы</w:t>
      </w:r>
    </w:p>
    <w:p w:rsidR="00453E8D" w:rsidRPr="00F82B2F" w:rsidRDefault="00453E8D" w:rsidP="0044610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17DB4" w:rsidRDefault="00717DB4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717DB4" w:rsidRPr="00717DB4" w:rsidRDefault="00717DB4" w:rsidP="00586614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717DB4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7DB4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717DB4" w:rsidRDefault="00717DB4" w:rsidP="00586614">
      <w:pPr>
        <w:spacing w:line="240" w:lineRule="auto"/>
      </w:pPr>
      <w:r>
        <w:tab/>
      </w:r>
    </w:p>
    <w:p w:rsidR="00717DB4" w:rsidRPr="00717DB4" w:rsidRDefault="00717DB4" w:rsidP="00586614">
      <w:pPr>
        <w:spacing w:line="240" w:lineRule="auto"/>
      </w:pPr>
      <w:r>
        <w:tab/>
      </w:r>
    </w:p>
    <w:p w:rsidR="00F971D2" w:rsidRPr="00F971D2" w:rsidRDefault="00F971D2" w:rsidP="0058661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971D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F971D2">
        <w:rPr>
          <w:rFonts w:ascii="Times New Roman" w:hAnsi="Times New Roman"/>
          <w:sz w:val="28"/>
          <w:szCs w:val="28"/>
        </w:rPr>
        <w:t>Настоящее Положение об организации ритуальных услуг, похоронного дела и содержания мест погребений на территории сельского поселения Цингалы (далее по тексту – Положение) определяет порядок организации похоронного обслуживания, оказания ритуальных услуг на территории сельского поселения Цингалы содержания и работы кладбища.</w:t>
      </w:r>
    </w:p>
    <w:p w:rsidR="00610EA7" w:rsidRDefault="00610EA7" w:rsidP="00586614">
      <w:pPr>
        <w:keepNext/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1.2 Настоящее Положение разработано в соответствии с Градостроительным кодексом Российской Федерации и Земельным кодексом Российской Федерации, Федеральными законами от 12.01.1996 № 08-ФЗ «О погребении и похоронном деле», от 30.03.1999 № 52-ФЗ «О санитарно-эпидемиологическом благополучии населения», Законом Российской Федерации от 07.02.1992 № 2300-1 «О защите прав потребителей», Постановлением правительства Российской Федерации от 15.08.1997 № 1025 «Об утверждении Правил бытового обслуживания населения в Российской Федерации», Указом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29.06.1996 № 1001 « О гарантиях прав граждан на предоставление услуг по погребению умерших», санитарными правилами и нормами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2.1.1279-03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от 08.04.2003 № 35, постановлением Правительства Ханты-Мансийского автономного округа </w:t>
      </w:r>
      <w:proofErr w:type="gramStart"/>
      <w:r>
        <w:rPr>
          <w:rFonts w:ascii="Times New Roman" w:hAnsi="Times New Roman"/>
          <w:sz w:val="28"/>
          <w:szCs w:val="28"/>
        </w:rPr>
        <w:t>–Ю</w:t>
      </w:r>
      <w:proofErr w:type="gramEnd"/>
      <w:r>
        <w:rPr>
          <w:rFonts w:ascii="Times New Roman" w:hAnsi="Times New Roman"/>
          <w:sz w:val="28"/>
          <w:szCs w:val="28"/>
        </w:rPr>
        <w:t>гры от 29.11.2007 № 300-п «Об установлении порядка выплат пособий и компенсаций на погребение за счет средств бюджета Ханты-Мансийского автономного округа – Югры».</w:t>
      </w:r>
    </w:p>
    <w:p w:rsidR="00717DB4" w:rsidRDefault="00610EA7" w:rsidP="005866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10EA7">
        <w:rPr>
          <w:rFonts w:ascii="Times New Roman" w:hAnsi="Times New Roman"/>
          <w:color w:val="000000" w:themeColor="text1"/>
          <w:sz w:val="28"/>
          <w:szCs w:val="28"/>
        </w:rPr>
        <w:t>1.3.</w:t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</w:rPr>
        <w:t xml:space="preserve"> Основные понятия, используемые в настоящем Положении:</w:t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</w:rPr>
        <w:br/>
      </w:r>
      <w:r w:rsidR="00E90F7E" w:rsidRPr="00E90F7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  <w:u w:val="single"/>
        </w:rPr>
        <w:t>Услуги по погребению</w:t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</w:rPr>
        <w:t xml:space="preserve"> - установленный законодательством Российской Федерации перечень ритуальных услуг, оказание которых (на безвозмездной основе или за плату) относится к ведению специализированной службы по вопросам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</w:rPr>
        <w:t>похоронного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268B">
        <w:rPr>
          <w:rFonts w:ascii="Times New Roman" w:hAnsi="Times New Roman"/>
          <w:color w:val="000000" w:themeColor="text1"/>
          <w:sz w:val="28"/>
          <w:szCs w:val="28"/>
        </w:rPr>
        <w:t>дела.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86614">
        <w:rPr>
          <w:rFonts w:ascii="Times New Roman" w:hAnsi="Times New Roman"/>
          <w:color w:val="FFFFFF" w:themeColor="background1"/>
          <w:sz w:val="28"/>
          <w:szCs w:val="28"/>
        </w:rPr>
        <w:t>р</w:t>
      </w:r>
      <w:proofErr w:type="gramEnd"/>
      <w:r w:rsidR="00717DB4" w:rsidRPr="00610EA7">
        <w:rPr>
          <w:rFonts w:ascii="Times New Roman" w:hAnsi="Times New Roman"/>
          <w:color w:val="000000" w:themeColor="text1"/>
          <w:sz w:val="28"/>
          <w:szCs w:val="28"/>
        </w:rPr>
        <w:br/>
      </w:r>
      <w:r w:rsidR="00E90F7E" w:rsidRPr="00E90F7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  <w:u w:val="single"/>
        </w:rPr>
        <w:t>Гарантированный перечень услуг по погребению</w:t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</w:rPr>
        <w:t xml:space="preserve"> – минимальный перечень услуг, оказание которого гарантируется специализированной </w:t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службой по вопросам </w:t>
      </w:r>
      <w:r w:rsidR="000E268B">
        <w:rPr>
          <w:rFonts w:ascii="Times New Roman" w:hAnsi="Times New Roman"/>
          <w:color w:val="000000" w:themeColor="text1"/>
          <w:sz w:val="28"/>
          <w:szCs w:val="28"/>
        </w:rPr>
        <w:t>похоронного дела при погребении.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717DB4" w:rsidRPr="00E90F7E">
        <w:rPr>
          <w:rFonts w:ascii="Times New Roman" w:hAnsi="Times New Roman"/>
          <w:color w:val="FFFFFF" w:themeColor="background1"/>
          <w:sz w:val="28"/>
          <w:szCs w:val="28"/>
        </w:rPr>
        <w:br/>
      </w:r>
      <w:r w:rsidR="00E90F7E" w:rsidRPr="00E90F7E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717DB4" w:rsidRPr="00610EA7">
        <w:rPr>
          <w:rFonts w:ascii="Times New Roman" w:hAnsi="Times New Roman"/>
          <w:color w:val="000000" w:themeColor="text1"/>
          <w:sz w:val="28"/>
          <w:szCs w:val="28"/>
          <w:u w:val="single"/>
        </w:rPr>
        <w:t>Места погребения</w:t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</w:rPr>
        <w:t xml:space="preserve"> - отведённые в соответствии с этическими, санитарными и экологическими требованиями участка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</w:t>
      </w:r>
      <w:r w:rsidR="000E268B">
        <w:rPr>
          <w:rFonts w:ascii="Times New Roman" w:hAnsi="Times New Roman"/>
          <w:color w:val="000000" w:themeColor="text1"/>
          <w:sz w:val="28"/>
          <w:szCs w:val="28"/>
        </w:rPr>
        <w:t>существления погребения умерших.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</w:rPr>
        <w:br/>
      </w:r>
      <w:r w:rsidR="00E90F7E" w:rsidRPr="00E90F7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  <w:u w:val="single"/>
        </w:rPr>
        <w:t>Зона захоронения</w:t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</w:rPr>
        <w:t xml:space="preserve"> – основная функциональная часть территории кладбища, где осуществляется погребение, в том</w:t>
      </w:r>
      <w:r w:rsidR="000E268B">
        <w:rPr>
          <w:rFonts w:ascii="Times New Roman" w:hAnsi="Times New Roman"/>
          <w:color w:val="000000" w:themeColor="text1"/>
          <w:sz w:val="28"/>
          <w:szCs w:val="28"/>
        </w:rPr>
        <w:t xml:space="preserve"> числе захоронения урн с прахом.</w:t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</w:rPr>
        <w:br/>
      </w:r>
      <w:r w:rsidR="00E90F7E" w:rsidRPr="00E90F7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  <w:u w:val="single"/>
        </w:rPr>
        <w:t>Места захоронения</w:t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</w:rPr>
        <w:t xml:space="preserve"> – земельные участки, предоставляемые в зоне захо</w:t>
      </w:r>
      <w:r w:rsidR="000E268B">
        <w:rPr>
          <w:rFonts w:ascii="Times New Roman" w:hAnsi="Times New Roman"/>
          <w:color w:val="000000" w:themeColor="text1"/>
          <w:sz w:val="28"/>
          <w:szCs w:val="28"/>
        </w:rPr>
        <w:t>ронения кладбища для погребения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</w:rPr>
        <w:br/>
      </w:r>
      <w:r w:rsidR="00E90F7E" w:rsidRPr="00E90F7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17DB4" w:rsidRPr="00E90F7E">
        <w:rPr>
          <w:rFonts w:ascii="Times New Roman" w:hAnsi="Times New Roman"/>
          <w:color w:val="000000" w:themeColor="text1"/>
          <w:sz w:val="28"/>
          <w:szCs w:val="28"/>
          <w:u w:val="single"/>
        </w:rPr>
        <w:t>Одиночные захоронения</w:t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</w:rPr>
        <w:t xml:space="preserve"> – места захоронения, предоставляемые на территории общественных кладбищ для погребения умерших (погибших) (далее умерших), не имеющих супруга, близких родственников, иных родственников, либо законного представителя умершего;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</w:rPr>
        <w:br/>
      </w:r>
      <w:r w:rsidR="00E90F7E" w:rsidRPr="00E90F7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  <w:u w:val="single"/>
        </w:rPr>
        <w:t>Родственные захоронения</w:t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</w:rPr>
        <w:t xml:space="preserve"> – места захоронения, предоставляемые на безвозмездной основе, на территории общественных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родственника;</w:t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</w:rPr>
        <w:br/>
      </w:r>
      <w:r w:rsidR="00E90F7E" w:rsidRPr="00E90F7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  <w:u w:val="single"/>
        </w:rPr>
        <w:t>Семейные</w:t>
      </w:r>
      <w:r w:rsidR="0099346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  <w:u w:val="single"/>
        </w:rPr>
        <w:t>(родовые) захоронения</w:t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</w:rPr>
        <w:t xml:space="preserve"> – места захоронения, предоставляемые на платной основе (с учётом места родственного захоронения) на общественных и военных мемориалах кладбищах для погребения трёх и </w:t>
      </w:r>
      <w:proofErr w:type="gramStart"/>
      <w:r w:rsidR="00717DB4" w:rsidRPr="00610EA7">
        <w:rPr>
          <w:rFonts w:ascii="Times New Roman" w:hAnsi="Times New Roman"/>
          <w:color w:val="000000" w:themeColor="text1"/>
          <w:sz w:val="28"/>
          <w:szCs w:val="28"/>
        </w:rPr>
        <w:t>более умерших</w:t>
      </w:r>
      <w:proofErr w:type="gramEnd"/>
      <w:r w:rsidR="00717DB4" w:rsidRPr="00610EA7">
        <w:rPr>
          <w:rFonts w:ascii="Times New Roman" w:hAnsi="Times New Roman"/>
          <w:color w:val="000000" w:themeColor="text1"/>
          <w:sz w:val="28"/>
          <w:szCs w:val="28"/>
        </w:rPr>
        <w:t xml:space="preserve"> близких родственников, иных родственников;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86614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</w:rPr>
        <w:br/>
      </w:r>
      <w:r w:rsidR="00E90F7E" w:rsidRPr="00E90F7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  <w:u w:val="single"/>
        </w:rPr>
        <w:t>Уполномоченный орган местного самоуправления в сфере погребения и похоронного дела</w:t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</w:rPr>
        <w:t xml:space="preserve"> – Администрация сельского поселения</w:t>
      </w:r>
      <w:r w:rsidR="00F971D2" w:rsidRPr="00610EA7">
        <w:rPr>
          <w:rFonts w:ascii="Times New Roman" w:hAnsi="Times New Roman"/>
          <w:color w:val="000000" w:themeColor="text1"/>
          <w:sz w:val="28"/>
          <w:szCs w:val="28"/>
        </w:rPr>
        <w:t xml:space="preserve"> Цингалы</w:t>
      </w:r>
      <w:r w:rsidR="00717DB4" w:rsidRPr="00610EA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9346A" w:rsidRPr="00717DB4" w:rsidRDefault="008B6300" w:rsidP="00586614">
      <w:pPr>
        <w:spacing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8B6300">
        <w:rPr>
          <w:rFonts w:ascii="Times New Roman" w:hAnsi="Times New Roman"/>
          <w:sz w:val="28"/>
          <w:szCs w:val="28"/>
          <w:u w:val="single"/>
        </w:rPr>
        <w:t>П</w:t>
      </w:r>
      <w:r w:rsidR="0099346A" w:rsidRPr="008B6300">
        <w:rPr>
          <w:rFonts w:ascii="Times New Roman" w:hAnsi="Times New Roman"/>
          <w:sz w:val="28"/>
          <w:szCs w:val="28"/>
          <w:u w:val="single"/>
        </w:rPr>
        <w:t>огребение</w:t>
      </w:r>
      <w:r w:rsidR="0099346A" w:rsidRPr="008B6300">
        <w:rPr>
          <w:rFonts w:ascii="Times New Roman" w:hAnsi="Times New Roman"/>
          <w:sz w:val="28"/>
          <w:szCs w:val="28"/>
        </w:rPr>
        <w:t xml:space="preserve"> - обрядовые действия по захоронению тела (останков) человека после его смерти в соответствии с обычаями, традициями и вероисповеданием, не противоречащими санитарным и иным требованиям;</w:t>
      </w:r>
    </w:p>
    <w:p w:rsidR="0099346A" w:rsidRPr="008B6300" w:rsidRDefault="008B6300" w:rsidP="00586614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B6300">
        <w:rPr>
          <w:rFonts w:ascii="Times New Roman" w:hAnsi="Times New Roman"/>
          <w:sz w:val="28"/>
          <w:szCs w:val="28"/>
          <w:u w:val="single"/>
        </w:rPr>
        <w:t>П</w:t>
      </w:r>
      <w:r w:rsidR="0099346A" w:rsidRPr="008B6300">
        <w:rPr>
          <w:rFonts w:ascii="Times New Roman" w:hAnsi="Times New Roman"/>
          <w:sz w:val="28"/>
          <w:szCs w:val="28"/>
          <w:u w:val="single"/>
        </w:rPr>
        <w:t>редметы похоронного ритуала</w:t>
      </w:r>
      <w:r w:rsidR="0099346A" w:rsidRPr="008B6300">
        <w:rPr>
          <w:rFonts w:ascii="Times New Roman" w:hAnsi="Times New Roman"/>
          <w:sz w:val="28"/>
          <w:szCs w:val="28"/>
        </w:rPr>
        <w:t xml:space="preserve"> - деревянные и металлические гробы, урны для праха, венки, ленты, гирлянды, бумажные цветы, корзинки и т.д.;</w:t>
      </w:r>
      <w:proofErr w:type="gramEnd"/>
    </w:p>
    <w:p w:rsidR="0099346A" w:rsidRPr="008B6300" w:rsidRDefault="008B6300" w:rsidP="00586614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6300">
        <w:rPr>
          <w:rFonts w:ascii="Times New Roman" w:hAnsi="Times New Roman"/>
          <w:sz w:val="28"/>
          <w:szCs w:val="28"/>
          <w:u w:val="single"/>
        </w:rPr>
        <w:t>П</w:t>
      </w:r>
      <w:r w:rsidR="0099346A" w:rsidRPr="008B6300">
        <w:rPr>
          <w:rFonts w:ascii="Times New Roman" w:hAnsi="Times New Roman"/>
          <w:sz w:val="28"/>
          <w:szCs w:val="28"/>
          <w:u w:val="single"/>
        </w:rPr>
        <w:t>одзахоронение</w:t>
      </w:r>
      <w:proofErr w:type="spellEnd"/>
      <w:r w:rsidR="0099346A" w:rsidRPr="008B630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9346A" w:rsidRPr="008B6300">
        <w:rPr>
          <w:rFonts w:ascii="Times New Roman" w:hAnsi="Times New Roman"/>
          <w:sz w:val="28"/>
          <w:szCs w:val="28"/>
        </w:rPr>
        <w:t>- захоронение гроба с телом в могилу, в которой уже находится захоронение;</w:t>
      </w:r>
    </w:p>
    <w:p w:rsidR="0099346A" w:rsidRPr="008B6300" w:rsidRDefault="008B6300" w:rsidP="00586614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B6300">
        <w:rPr>
          <w:rFonts w:ascii="Times New Roman" w:hAnsi="Times New Roman"/>
          <w:sz w:val="28"/>
          <w:szCs w:val="28"/>
          <w:u w:val="single"/>
        </w:rPr>
        <w:t>Н</w:t>
      </w:r>
      <w:r w:rsidR="0099346A" w:rsidRPr="008B6300">
        <w:rPr>
          <w:rFonts w:ascii="Times New Roman" w:hAnsi="Times New Roman"/>
          <w:sz w:val="28"/>
          <w:szCs w:val="28"/>
          <w:u w:val="single"/>
        </w:rPr>
        <w:t>адмогильное сооружение</w:t>
      </w:r>
      <w:r w:rsidR="0099346A" w:rsidRPr="008B6300">
        <w:rPr>
          <w:rFonts w:ascii="Times New Roman" w:hAnsi="Times New Roman"/>
          <w:sz w:val="28"/>
          <w:szCs w:val="28"/>
        </w:rPr>
        <w:t xml:space="preserve"> - крест, обелиск, плита, стела, изваяние и т.п., на котором указаны фамилия, имя, отчество захороненного, даты рождения и смерти.</w:t>
      </w:r>
      <w:proofErr w:type="gramEnd"/>
      <w:r w:rsidR="0099346A" w:rsidRPr="008B6300">
        <w:rPr>
          <w:rFonts w:ascii="Times New Roman" w:hAnsi="Times New Roman"/>
          <w:sz w:val="28"/>
          <w:szCs w:val="28"/>
        </w:rPr>
        <w:t xml:space="preserve"> Могут быть помещены изображения трудовых, боевых и религиозных символов, фото, барельеф, а также эпитафия;</w:t>
      </w:r>
    </w:p>
    <w:p w:rsidR="0099346A" w:rsidRPr="008B6300" w:rsidRDefault="008B6300" w:rsidP="00586614">
      <w:pPr>
        <w:spacing w:line="240" w:lineRule="auto"/>
        <w:rPr>
          <w:rFonts w:ascii="Times New Roman" w:hAnsi="Times New Roman"/>
          <w:sz w:val="28"/>
          <w:szCs w:val="28"/>
        </w:rPr>
      </w:pPr>
      <w:r w:rsidRPr="008B6300">
        <w:rPr>
          <w:rFonts w:ascii="Times New Roman" w:hAnsi="Times New Roman"/>
          <w:sz w:val="28"/>
          <w:szCs w:val="28"/>
          <w:u w:val="single"/>
        </w:rPr>
        <w:t>Р</w:t>
      </w:r>
      <w:r w:rsidR="0099346A" w:rsidRPr="008B6300">
        <w:rPr>
          <w:rFonts w:ascii="Times New Roman" w:hAnsi="Times New Roman"/>
          <w:sz w:val="28"/>
          <w:szCs w:val="28"/>
          <w:u w:val="single"/>
        </w:rPr>
        <w:t>итуальные услуги</w:t>
      </w:r>
      <w:r w:rsidR="0099346A" w:rsidRPr="008B6300">
        <w:rPr>
          <w:rFonts w:ascii="Times New Roman" w:hAnsi="Times New Roman"/>
          <w:sz w:val="28"/>
          <w:szCs w:val="28"/>
        </w:rPr>
        <w:t xml:space="preserve"> - предоставление населению определенного перечня похоронных услуг на безвозмездной основе и за плату;</w:t>
      </w:r>
    </w:p>
    <w:p w:rsidR="0099346A" w:rsidRDefault="008B6300" w:rsidP="00586614">
      <w:pPr>
        <w:spacing w:line="240" w:lineRule="auto"/>
        <w:rPr>
          <w:rFonts w:ascii="Times New Roman" w:hAnsi="Times New Roman"/>
          <w:sz w:val="28"/>
          <w:szCs w:val="28"/>
        </w:rPr>
      </w:pPr>
      <w:r w:rsidRPr="008B6300">
        <w:rPr>
          <w:rFonts w:ascii="Times New Roman" w:hAnsi="Times New Roman"/>
          <w:sz w:val="28"/>
          <w:szCs w:val="28"/>
          <w:u w:val="single"/>
        </w:rPr>
        <w:t>С</w:t>
      </w:r>
      <w:r w:rsidR="0099346A" w:rsidRPr="008B6300">
        <w:rPr>
          <w:rFonts w:ascii="Times New Roman" w:hAnsi="Times New Roman"/>
          <w:sz w:val="28"/>
          <w:szCs w:val="28"/>
          <w:u w:val="single"/>
        </w:rPr>
        <w:t>оциальное пособие на погребение</w:t>
      </w:r>
      <w:r w:rsidR="0099346A" w:rsidRPr="008B6300">
        <w:rPr>
          <w:rFonts w:ascii="Times New Roman" w:hAnsi="Times New Roman"/>
          <w:sz w:val="28"/>
          <w:szCs w:val="28"/>
        </w:rPr>
        <w:t xml:space="preserve"> - пособие, выплачиваемое для компенсации расходов за предоставленный гарантированный перечень услуг;</w:t>
      </w:r>
    </w:p>
    <w:p w:rsidR="00CC3DBC" w:rsidRPr="00ED70A1" w:rsidRDefault="00CC3DBC" w:rsidP="00586614">
      <w:pPr>
        <w:pStyle w:val="ad"/>
        <w:rPr>
          <w:color w:val="244066"/>
          <w:sz w:val="28"/>
          <w:szCs w:val="28"/>
        </w:rPr>
      </w:pPr>
      <w:r w:rsidRPr="00ED70A1">
        <w:rPr>
          <w:color w:val="244066"/>
          <w:sz w:val="28"/>
          <w:szCs w:val="28"/>
        </w:rPr>
        <w:t>2. Содержание и благоустройство кладбищ</w:t>
      </w:r>
    </w:p>
    <w:p w:rsidR="00CC3DBC" w:rsidRPr="00ED70A1" w:rsidRDefault="00CC3DBC" w:rsidP="00586614">
      <w:pPr>
        <w:pStyle w:val="ad"/>
        <w:rPr>
          <w:color w:val="244066"/>
          <w:sz w:val="28"/>
          <w:szCs w:val="28"/>
        </w:rPr>
      </w:pPr>
      <w:r w:rsidRPr="00ED70A1">
        <w:rPr>
          <w:color w:val="244066"/>
          <w:sz w:val="28"/>
          <w:szCs w:val="28"/>
        </w:rPr>
        <w:lastRenderedPageBreak/>
        <w:t>Ответственность за содержания кла</w:t>
      </w:r>
      <w:r w:rsidR="00032605" w:rsidRPr="00ED70A1">
        <w:rPr>
          <w:color w:val="244066"/>
          <w:sz w:val="28"/>
          <w:szCs w:val="28"/>
        </w:rPr>
        <w:t>дбища возлагается на Администрацию сельского поселения Цингалы</w:t>
      </w:r>
      <w:r w:rsidR="00C761FE">
        <w:rPr>
          <w:color w:val="244066"/>
          <w:sz w:val="28"/>
          <w:szCs w:val="28"/>
        </w:rPr>
        <w:t>.</w:t>
      </w:r>
      <w:r w:rsidR="00C761FE" w:rsidRPr="00C761FE">
        <w:rPr>
          <w:color w:val="FFFFFF" w:themeColor="background1"/>
          <w:sz w:val="28"/>
          <w:szCs w:val="28"/>
        </w:rPr>
        <w:t>0000000000000000000000</w:t>
      </w:r>
      <w:r w:rsidR="00C761FE">
        <w:rPr>
          <w:color w:val="244066"/>
          <w:sz w:val="28"/>
          <w:szCs w:val="28"/>
        </w:rPr>
        <w:br/>
        <w:t>Данная организация обязана</w:t>
      </w:r>
      <w:r w:rsidRPr="00ED70A1">
        <w:rPr>
          <w:color w:val="244066"/>
          <w:sz w:val="28"/>
          <w:szCs w:val="28"/>
        </w:rPr>
        <w:t xml:space="preserve"> обеспечивать на кладбище:</w:t>
      </w:r>
      <w:r w:rsidR="00C761FE" w:rsidRPr="00C761FE">
        <w:rPr>
          <w:color w:val="FFFFFF" w:themeColor="background1"/>
          <w:sz w:val="28"/>
          <w:szCs w:val="28"/>
        </w:rPr>
        <w:t>00000000000000000</w:t>
      </w:r>
      <w:r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своевременную подготовку могил, захоронение умерших или урн с прахом, подготовку регистрационных знаков;</w:t>
      </w:r>
      <w:r w:rsidR="00C761FE" w:rsidRPr="00C761FE">
        <w:rPr>
          <w:color w:val="FFFFFF" w:themeColor="background1"/>
          <w:sz w:val="28"/>
          <w:szCs w:val="28"/>
        </w:rPr>
        <w:t>0000000000000000000000000</w:t>
      </w:r>
      <w:r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соблюдение установленной нормы отвода каждого земельного участка для захоронения и правил подготовки могил;</w:t>
      </w:r>
      <w:r w:rsidR="00C761FE" w:rsidRPr="00C761FE">
        <w:rPr>
          <w:color w:val="FFFFFF" w:themeColor="background1"/>
          <w:sz w:val="28"/>
          <w:szCs w:val="28"/>
        </w:rPr>
        <w:t>00000000000000000000</w:t>
      </w:r>
      <w:r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 xml:space="preserve">- </w:t>
      </w:r>
      <w:proofErr w:type="gramStart"/>
      <w:r w:rsidRPr="00ED70A1">
        <w:rPr>
          <w:color w:val="244066"/>
          <w:sz w:val="28"/>
          <w:szCs w:val="28"/>
        </w:rPr>
        <w:t>контроль за</w:t>
      </w:r>
      <w:proofErr w:type="gramEnd"/>
      <w:r w:rsidRPr="00ED70A1">
        <w:rPr>
          <w:color w:val="244066"/>
          <w:sz w:val="28"/>
          <w:szCs w:val="28"/>
        </w:rPr>
        <w:t xml:space="preserve"> организацией по содержанию кладбища, включая систематическую уборку дорожек общего пользования и других участков хозяйственного назначения, уход за зелёными насаждениями на всей территории кладбища, их полив и обновление, систематическую уборку всей территории кладбища, своевременный вывоз мусора;</w:t>
      </w:r>
      <w:r w:rsidR="00C761FE" w:rsidRPr="00C761FE">
        <w:rPr>
          <w:color w:val="FFFFFF" w:themeColor="background1"/>
          <w:sz w:val="28"/>
          <w:szCs w:val="28"/>
        </w:rPr>
        <w:t>000000000000000000000</w:t>
      </w:r>
      <w:r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оказание услуг по уходу за местом захоронения, установке надмогильных сооружений;</w:t>
      </w:r>
      <w:r w:rsidR="00C761FE" w:rsidRPr="00C761FE">
        <w:rPr>
          <w:color w:val="FFFFFF" w:themeColor="background1"/>
          <w:sz w:val="28"/>
          <w:szCs w:val="28"/>
        </w:rPr>
        <w:t>000000000000000000000000000000000000000000</w:t>
      </w:r>
      <w:r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предоставление гражданам напрокат инвентаря для</w:t>
      </w:r>
      <w:r w:rsidR="00032605" w:rsidRPr="00ED70A1">
        <w:rPr>
          <w:color w:val="244066"/>
          <w:sz w:val="28"/>
          <w:szCs w:val="28"/>
        </w:rPr>
        <w:t xml:space="preserve"> ухода за местом захоронения;</w:t>
      </w:r>
      <w:r w:rsidR="00032605" w:rsidRPr="00ED70A1">
        <w:rPr>
          <w:color w:val="244066"/>
          <w:sz w:val="28"/>
          <w:szCs w:val="28"/>
        </w:rPr>
        <w:br/>
      </w:r>
      <w:proofErr w:type="gramStart"/>
      <w:r w:rsidR="00ED70A1">
        <w:rPr>
          <w:color w:val="244066"/>
          <w:sz w:val="28"/>
          <w:szCs w:val="28"/>
        </w:rPr>
        <w:tab/>
      </w:r>
      <w:r w:rsidR="00032605" w:rsidRPr="00ED70A1">
        <w:rPr>
          <w:color w:val="244066"/>
          <w:sz w:val="28"/>
          <w:szCs w:val="28"/>
        </w:rPr>
        <w:t>-</w:t>
      </w:r>
      <w:proofErr w:type="gramEnd"/>
      <w:r w:rsidRPr="00ED70A1">
        <w:rPr>
          <w:color w:val="244066"/>
          <w:sz w:val="28"/>
          <w:szCs w:val="28"/>
        </w:rPr>
        <w:t>соблюдение установленных норм и правил захоронений;</w:t>
      </w:r>
      <w:r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содержание в надлежащем порядке могил, находящихся под охраной государства;</w:t>
      </w:r>
      <w:r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сохранность технических средств и инвентаря, задействованных в процессе оказания услуг по захоронению, и принятых на сохранность по договору надмогильных сооружений;</w:t>
      </w:r>
      <w:r w:rsidR="00C761FE" w:rsidRPr="00C761FE">
        <w:rPr>
          <w:color w:val="FFFFFF" w:themeColor="background1"/>
          <w:sz w:val="28"/>
          <w:szCs w:val="28"/>
        </w:rPr>
        <w:t>0000000000000000000000000000000000</w:t>
      </w:r>
      <w:r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выполнения прочих требований, предусмотренных действующим законодательством.</w:t>
      </w:r>
    </w:p>
    <w:p w:rsidR="00CC3DBC" w:rsidRPr="00ED70A1" w:rsidRDefault="00CC3DBC" w:rsidP="00586614">
      <w:pPr>
        <w:pStyle w:val="ad"/>
        <w:rPr>
          <w:color w:val="244066"/>
          <w:sz w:val="28"/>
          <w:szCs w:val="28"/>
        </w:rPr>
      </w:pPr>
      <w:r w:rsidRPr="00ED70A1">
        <w:rPr>
          <w:color w:val="244066"/>
          <w:sz w:val="28"/>
          <w:szCs w:val="28"/>
        </w:rPr>
        <w:t>3. Порядок проведения захоронения</w:t>
      </w:r>
    </w:p>
    <w:p w:rsidR="00506848" w:rsidRPr="00ED70A1" w:rsidRDefault="00CC3DBC" w:rsidP="00586614">
      <w:pPr>
        <w:pStyle w:val="ad"/>
        <w:spacing w:before="0" w:beforeAutospacing="0" w:after="0" w:afterAutospacing="0"/>
        <w:rPr>
          <w:color w:val="244066"/>
          <w:sz w:val="28"/>
          <w:szCs w:val="28"/>
        </w:rPr>
      </w:pPr>
      <w:r w:rsidRPr="00ED70A1">
        <w:rPr>
          <w:color w:val="244066"/>
          <w:sz w:val="28"/>
          <w:szCs w:val="28"/>
        </w:rPr>
        <w:t>1. Захоронение умерших производится на участках земли, выделенных в установленном порядке и предназначенных для устройства могил или иных видов захоронений.</w:t>
      </w:r>
      <w:r w:rsidR="00ED70A1" w:rsidRPr="00ED70A1">
        <w:rPr>
          <w:color w:val="FFFFFF" w:themeColor="background1"/>
          <w:sz w:val="28"/>
          <w:szCs w:val="28"/>
        </w:rPr>
        <w:t>0000000000000000000000000000000000000000000000</w:t>
      </w:r>
      <w:r w:rsidRPr="00ED70A1">
        <w:rPr>
          <w:color w:val="FFFFFF" w:themeColor="background1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 xml:space="preserve">Отводимые земельные участки для захоронений предоставляются гражданам в бессрочное пользование. В </w:t>
      </w:r>
      <w:proofErr w:type="gramStart"/>
      <w:r w:rsidRPr="00ED70A1">
        <w:rPr>
          <w:color w:val="244066"/>
          <w:sz w:val="28"/>
          <w:szCs w:val="28"/>
        </w:rPr>
        <w:t>случае</w:t>
      </w:r>
      <w:proofErr w:type="gramEnd"/>
      <w:r w:rsidRPr="00ED70A1">
        <w:rPr>
          <w:color w:val="244066"/>
          <w:sz w:val="28"/>
          <w:szCs w:val="28"/>
        </w:rPr>
        <w:t xml:space="preserve"> изъятия захоронений из земельного участка место захоронения считается свободным и используется по назначению.</w:t>
      </w:r>
      <w:r w:rsidR="00ED70A1" w:rsidRPr="00ED70A1">
        <w:rPr>
          <w:color w:val="FFFFFF" w:themeColor="background1"/>
          <w:sz w:val="28"/>
          <w:szCs w:val="28"/>
        </w:rPr>
        <w:t>000000000000000000000000000000000000000000000000000</w:t>
      </w:r>
      <w:r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Проведение родственных захоронений возможно при условии соблюдения санитарных норм и правил, установленных действующим законодательством.</w:t>
      </w:r>
      <w:r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Захоронение умерших может производиться также в могилы, признанные в установленном порядке бесхозными, после проведения соответствующих работ по эксгумации и перезахоронения останков на специально отведенных участках кладбища.</w:t>
      </w:r>
      <w:r w:rsidR="00ED70A1" w:rsidRPr="00ED70A1">
        <w:rPr>
          <w:color w:val="FFFFFF" w:themeColor="background1"/>
          <w:sz w:val="28"/>
          <w:szCs w:val="28"/>
        </w:rPr>
        <w:t>0000000000000000000000000000</w:t>
      </w:r>
      <w:r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2. Захоронение тел умерших производится на местах свободных захоронений в последовательном порядке согласно действующей нумерации могил.</w:t>
      </w:r>
      <w:r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 xml:space="preserve">При погребении умершего на местах свободных захоронений может </w:t>
      </w:r>
      <w:r w:rsidRPr="00ED70A1">
        <w:rPr>
          <w:color w:val="244066"/>
          <w:sz w:val="28"/>
          <w:szCs w:val="28"/>
        </w:rPr>
        <w:lastRenderedPageBreak/>
        <w:t>предоставляться земельный участок, гарантирующий погребение на этом же участке земли умершего супруга или близкого родственника.</w:t>
      </w:r>
      <w:r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3. Место захоронения умершего определяется администрацией кладбища в соответствии с последовательностью освоения территории кладбища.</w:t>
      </w:r>
      <w:r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4. Устройство мест захоронений на кладбищах производится в соответствии с принятыми администрацией кладбища заказами на захоронение.</w:t>
      </w:r>
      <w:r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 xml:space="preserve">5. </w:t>
      </w:r>
      <w:proofErr w:type="gramStart"/>
      <w:r w:rsidRPr="00ED70A1">
        <w:rPr>
          <w:color w:val="244066"/>
          <w:sz w:val="28"/>
          <w:szCs w:val="28"/>
        </w:rPr>
        <w:t>На территории</w:t>
      </w:r>
      <w:r w:rsidR="00032605" w:rsidRPr="00ED70A1">
        <w:rPr>
          <w:color w:val="244066"/>
          <w:sz w:val="28"/>
          <w:szCs w:val="28"/>
        </w:rPr>
        <w:t xml:space="preserve"> сельского поселения Цингалы</w:t>
      </w:r>
      <w:r w:rsidRPr="00ED70A1">
        <w:rPr>
          <w:color w:val="244066"/>
          <w:sz w:val="28"/>
          <w:szCs w:val="28"/>
        </w:rPr>
        <w:t xml:space="preserve"> устанавливаются следующие размеры отвода земельного участка для места захоронения:</w:t>
      </w:r>
      <w:r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под захоронение тела умершего в гробу в месте очередного захоронения с дополнительно выделенным земельным участком для организации родственного захоронения - 2,2 x 2,0 м;</w:t>
      </w:r>
      <w:r w:rsidR="00ED70A1" w:rsidRPr="00ED70A1">
        <w:rPr>
          <w:color w:val="FFFFFF" w:themeColor="background1"/>
          <w:sz w:val="28"/>
          <w:szCs w:val="28"/>
        </w:rPr>
        <w:t>000000000000000000000</w:t>
      </w:r>
      <w:r w:rsidRPr="00ED70A1">
        <w:rPr>
          <w:color w:val="FFFFFF" w:themeColor="background1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под захоронение тела умершего в гробу в месте очередного захоронения - 1,8 x 2,0 м;</w:t>
      </w:r>
      <w:proofErr w:type="gramEnd"/>
      <w:r w:rsidR="00ED70A1" w:rsidRPr="00ED70A1">
        <w:rPr>
          <w:color w:val="FFFFFF" w:themeColor="background1"/>
          <w:sz w:val="28"/>
          <w:szCs w:val="28"/>
        </w:rPr>
        <w:t>000000000000000000000000000000000000000000</w:t>
      </w:r>
      <w:r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под захоронение тела умершего в гробу на участке, отведенном под семейные и склепные захоронения, - в размере, утвержденном проектной документацией, но не превышающем 12 кв. м;</w:t>
      </w:r>
      <w:r w:rsidR="00ED70A1" w:rsidRPr="00ED70A1">
        <w:rPr>
          <w:color w:val="FFFFFF" w:themeColor="background1"/>
          <w:sz w:val="28"/>
          <w:szCs w:val="28"/>
        </w:rPr>
        <w:t>0000000000000000000000000</w:t>
      </w:r>
      <w:r w:rsidRPr="00ED70A1">
        <w:rPr>
          <w:color w:val="244066"/>
          <w:sz w:val="28"/>
          <w:szCs w:val="28"/>
        </w:rPr>
        <w:br/>
      </w:r>
      <w:r w:rsidR="00841B35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под захоронение урны с прахом - 0,8 x 1,1 м или в сущ</w:t>
      </w:r>
      <w:r w:rsidR="00841B35">
        <w:rPr>
          <w:color w:val="244066"/>
          <w:sz w:val="28"/>
          <w:szCs w:val="28"/>
        </w:rPr>
        <w:t>ествующую могилу ранее умершего родственника.</w:t>
      </w:r>
      <w:r w:rsidR="00841B35" w:rsidRPr="00841B35">
        <w:rPr>
          <w:color w:val="FFFFFF" w:themeColor="background1"/>
          <w:sz w:val="28"/>
          <w:szCs w:val="28"/>
        </w:rPr>
        <w:t>000000000000000000000000000000000</w:t>
      </w:r>
      <w:r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Размеры технических проходов между местами захоронений устанавливаются администрацией кладбища исходя из условий проведения работ по осуществлению захоронений на конкретном месте погребения.</w:t>
      </w:r>
      <w:r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Размеры могилы должны соответствовать стандартам: длина - 2,0 м, ширина - 0,8 м, глубина - не менее 1,5 м.</w:t>
      </w:r>
      <w:r w:rsidR="00ED70A1" w:rsidRPr="00ED70A1">
        <w:rPr>
          <w:color w:val="FFFFFF" w:themeColor="background1"/>
          <w:sz w:val="28"/>
          <w:szCs w:val="28"/>
        </w:rPr>
        <w:t>000000000000000000000000000000</w:t>
      </w:r>
      <w:r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6. При наличии достаточной незанятой площади земли рядом с участком свободного захоронения может быть выделен дополнительный земельный участок для организации родственного захоронения. Увеличение размера участка рассматривается в каждом отдельном случае администрацией кладбища на основании письменного заявления.</w:t>
      </w:r>
      <w:r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proofErr w:type="gramStart"/>
      <w:r w:rsidRPr="00ED70A1">
        <w:rPr>
          <w:color w:val="244066"/>
          <w:sz w:val="28"/>
          <w:szCs w:val="28"/>
        </w:rPr>
        <w:t>Разрешение на выделение дополнительного участка земли для организации родственного захоронения выдается администрацией кладбища на основании возможности производства захоронения на конкретном участке при оформлении законным представителем умершего соответствующего заявления и предъявлении документов, подтверждающих наличие захоронения на данном кладбище, свидетельств о смерти, выдаваемых органами ЗАГС, ранее захороненных на данном участке, а также документов, подтверждающих близкое родство, и удостоверения на место захоронения родственника</w:t>
      </w:r>
      <w:proofErr w:type="gramEnd"/>
      <w:r w:rsidRPr="00ED70A1">
        <w:rPr>
          <w:color w:val="244066"/>
          <w:sz w:val="28"/>
          <w:szCs w:val="28"/>
        </w:rPr>
        <w:t>.</w:t>
      </w:r>
      <w:r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proofErr w:type="gramStart"/>
      <w:r w:rsidRPr="00ED70A1">
        <w:rPr>
          <w:color w:val="244066"/>
          <w:sz w:val="28"/>
          <w:szCs w:val="28"/>
        </w:rPr>
        <w:t>Захоронение умершего в существующую могилу разрешается по прошествии кладбищенского периода, определенного в установленном действующим законодательством порядке.</w:t>
      </w:r>
      <w:r w:rsidR="00ED70A1">
        <w:rPr>
          <w:color w:val="244066"/>
          <w:sz w:val="28"/>
          <w:szCs w:val="28"/>
        </w:rPr>
        <w:t xml:space="preserve"> </w:t>
      </w:r>
      <w:r w:rsidR="00ED70A1" w:rsidRPr="00ED70A1">
        <w:rPr>
          <w:color w:val="FFFFFF" w:themeColor="background1"/>
          <w:sz w:val="28"/>
          <w:szCs w:val="28"/>
        </w:rPr>
        <w:t>0000000000000000000000000</w:t>
      </w:r>
      <w:r w:rsidRPr="00ED70A1">
        <w:rPr>
          <w:color w:val="244066"/>
          <w:sz w:val="28"/>
          <w:szCs w:val="28"/>
        </w:rPr>
        <w:br/>
      </w:r>
      <w:r w:rsidR="00841B35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Захоронение урн с прахом в землю на родственных участках производится независимо от срока предыдущего</w:t>
      </w:r>
      <w:r w:rsidR="00841B35">
        <w:rPr>
          <w:color w:val="244066"/>
          <w:sz w:val="28"/>
          <w:szCs w:val="28"/>
        </w:rPr>
        <w:t xml:space="preserve"> захоронения.</w:t>
      </w:r>
      <w:r w:rsidRPr="00ED70A1">
        <w:rPr>
          <w:color w:val="244066"/>
          <w:sz w:val="28"/>
          <w:szCs w:val="28"/>
        </w:rPr>
        <w:t xml:space="preserve"> </w:t>
      </w:r>
      <w:r w:rsidR="00841B35" w:rsidRPr="00841B35">
        <w:rPr>
          <w:color w:val="FFFFFF" w:themeColor="background1"/>
          <w:sz w:val="28"/>
          <w:szCs w:val="28"/>
        </w:rPr>
        <w:t>00000000000</w:t>
      </w:r>
      <w:r w:rsidRPr="00ED70A1">
        <w:rPr>
          <w:color w:val="FFFFFF" w:themeColor="background1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7.</w:t>
      </w:r>
      <w:proofErr w:type="gramEnd"/>
      <w:r w:rsidRPr="00ED70A1">
        <w:rPr>
          <w:color w:val="244066"/>
          <w:sz w:val="28"/>
          <w:szCs w:val="28"/>
        </w:rPr>
        <w:t xml:space="preserve"> Захоронения умерших производятся в соответствии с санитарными </w:t>
      </w:r>
      <w:r w:rsidRPr="00ED70A1">
        <w:rPr>
          <w:color w:val="244066"/>
          <w:sz w:val="28"/>
          <w:szCs w:val="28"/>
        </w:rPr>
        <w:lastRenderedPageBreak/>
        <w:t>нормами и правилами не ранее чем через 24 часа после наступления смерти или в более ранние сроки в случае чрезвычайных ситуаций по разрешению медицинских и правоохранительных органов после оформления заказа на проведение захоронения.</w:t>
      </w:r>
      <w:r w:rsidR="00ED70A1" w:rsidRPr="00ED70A1">
        <w:rPr>
          <w:color w:val="FFFFFF" w:themeColor="background1"/>
          <w:sz w:val="28"/>
          <w:szCs w:val="28"/>
        </w:rPr>
        <w:t>000000000000000000000000000000000000000000</w:t>
      </w:r>
      <w:r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8. Захоронения в могилы, признанные в установленном порядке бесхозными, производятся на общих основаниях.</w:t>
      </w:r>
      <w:r w:rsidR="00ED70A1" w:rsidRPr="00ED70A1">
        <w:rPr>
          <w:color w:val="FFFFFF" w:themeColor="background1"/>
          <w:sz w:val="28"/>
          <w:szCs w:val="28"/>
        </w:rPr>
        <w:t>00000000000000000000000</w:t>
      </w:r>
      <w:r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9. При проведении погребения администрацией кладбища на месте захоронения устанавливается регистрационный знак установленного образца с указанием фамилии, имени и отчества умершего, даты рождения и смерти, регистрационного номера захоронения.</w:t>
      </w:r>
      <w:r w:rsidR="00ED70A1" w:rsidRPr="00ED70A1">
        <w:rPr>
          <w:color w:val="FFFFFF" w:themeColor="background1"/>
          <w:sz w:val="28"/>
          <w:szCs w:val="28"/>
        </w:rPr>
        <w:t>0000000000000000000000000000000</w:t>
      </w:r>
      <w:r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 xml:space="preserve">10. </w:t>
      </w:r>
      <w:proofErr w:type="gramStart"/>
      <w:r w:rsidRPr="00ED70A1">
        <w:rPr>
          <w:color w:val="244066"/>
          <w:sz w:val="28"/>
          <w:szCs w:val="28"/>
        </w:rPr>
        <w:t>Каждое захоронение регистрируется администрацией кладбища в книге регистрации захоронений (захоронений урн с прахом) на основании свидетельства о смерти, выдаваемого органами ЗАГС, с указанием фамилии, имени и отчества умершего, номера квартала, могилы, даты захоронения умершего, а также реквизитов лица, взявшего на себя обязанность по организации погребения умершего.</w:t>
      </w:r>
      <w:r w:rsidR="00ED70A1" w:rsidRPr="00ED70A1">
        <w:rPr>
          <w:color w:val="FFFFFF" w:themeColor="background1"/>
          <w:sz w:val="28"/>
          <w:szCs w:val="28"/>
        </w:rPr>
        <w:t>0000000000000000000000000000000000</w:t>
      </w:r>
      <w:r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Книги регистрации захоронений (захоронений урн с прахом) являются документами строгой отчетности и относятся</w:t>
      </w:r>
      <w:proofErr w:type="gramEnd"/>
      <w:r w:rsidRPr="00ED70A1">
        <w:rPr>
          <w:color w:val="244066"/>
          <w:sz w:val="28"/>
          <w:szCs w:val="28"/>
        </w:rPr>
        <w:t xml:space="preserve"> к делам с постоянным сроком хранения. Указанные книги передаются на постоянное хранение </w:t>
      </w:r>
      <w:proofErr w:type="gramStart"/>
      <w:r w:rsidRPr="00ED70A1">
        <w:rPr>
          <w:color w:val="244066"/>
          <w:sz w:val="28"/>
          <w:szCs w:val="28"/>
        </w:rPr>
        <w:t>организации</w:t>
      </w:r>
      <w:proofErr w:type="gramEnd"/>
      <w:r w:rsidRPr="00ED70A1">
        <w:rPr>
          <w:color w:val="244066"/>
          <w:sz w:val="28"/>
          <w:szCs w:val="28"/>
        </w:rPr>
        <w:t xml:space="preserve"> на которую возлагается ответственность за содержания кладбища, в муниципальный архив в порядке, установленном действующим законодательством.</w:t>
      </w:r>
    </w:p>
    <w:p w:rsidR="00CC3DBC" w:rsidRPr="00ED70A1" w:rsidRDefault="00506848" w:rsidP="00586614">
      <w:pPr>
        <w:pStyle w:val="ad"/>
        <w:spacing w:before="0" w:beforeAutospacing="0" w:after="0" w:afterAutospacing="0"/>
        <w:rPr>
          <w:color w:val="244066"/>
          <w:sz w:val="28"/>
          <w:szCs w:val="28"/>
        </w:rPr>
      </w:pPr>
      <w:r w:rsidRPr="00ED70A1">
        <w:rPr>
          <w:color w:val="244066"/>
          <w:sz w:val="28"/>
          <w:szCs w:val="28"/>
        </w:rPr>
        <w:t>Ответственность за регистрацию погребений несет Администрация сельского поселения.</w:t>
      </w:r>
      <w:r w:rsidR="00ED70A1" w:rsidRPr="00ED70A1">
        <w:rPr>
          <w:color w:val="FFFFFF" w:themeColor="background1"/>
          <w:sz w:val="28"/>
          <w:szCs w:val="28"/>
        </w:rPr>
        <w:t>000000000000000000000000000000000000000000000000</w:t>
      </w:r>
      <w:r w:rsidR="00CC3DBC"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="00CC3DBC" w:rsidRPr="00ED70A1">
        <w:rPr>
          <w:color w:val="244066"/>
          <w:sz w:val="28"/>
          <w:szCs w:val="28"/>
        </w:rPr>
        <w:t>11. Администрация кладбища выдает законному представителю умершего удостоверение о захоронении с указанием фамилии, имени и отчества захороненного, номера квартала, места и даты захоронения. В удостоверение также вносятся данные об установке и замены надмогильных сооружений (надгробий).</w:t>
      </w:r>
      <w:r w:rsidR="00ED70A1" w:rsidRPr="00ED70A1">
        <w:rPr>
          <w:color w:val="FFFFFF" w:themeColor="background1"/>
          <w:sz w:val="28"/>
          <w:szCs w:val="28"/>
        </w:rPr>
        <w:t>000000000000000000000000000000000000000000</w:t>
      </w:r>
      <w:r w:rsidR="00CC3DBC"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="00CC3DBC" w:rsidRPr="00ED70A1">
        <w:rPr>
          <w:color w:val="244066"/>
          <w:sz w:val="28"/>
          <w:szCs w:val="28"/>
        </w:rPr>
        <w:t>12. Эксгумация останков умерших производится в соответствии с действующими санитарными нормами и правилами исключительно администрацией кладбища.</w:t>
      </w:r>
      <w:r w:rsidR="00ED70A1" w:rsidRPr="00ED70A1">
        <w:rPr>
          <w:color w:val="FFFFFF" w:themeColor="background1"/>
          <w:sz w:val="28"/>
          <w:szCs w:val="28"/>
        </w:rPr>
        <w:t>0000000000000000000000000000000000000000</w:t>
      </w:r>
      <w:r w:rsidR="00CC3DBC" w:rsidRPr="00ED70A1">
        <w:rPr>
          <w:color w:val="244066"/>
          <w:sz w:val="28"/>
          <w:szCs w:val="28"/>
        </w:rPr>
        <w:br/>
      </w:r>
      <w:r w:rsidR="00ED70A1">
        <w:rPr>
          <w:color w:val="244066"/>
          <w:sz w:val="28"/>
          <w:szCs w:val="28"/>
        </w:rPr>
        <w:tab/>
      </w:r>
      <w:r w:rsidR="00CC3DBC" w:rsidRPr="00ED70A1">
        <w:rPr>
          <w:color w:val="244066"/>
          <w:sz w:val="28"/>
          <w:szCs w:val="28"/>
        </w:rPr>
        <w:t>13. Погребение на местах для братских (общих) захоронений осуществляется с соблюдением санитарных правил при наличии санитарно-эпидемиологического заключения органов, уполномоченных осуществлять государственный санитарно-эпидемиологический надзор.</w:t>
      </w:r>
    </w:p>
    <w:p w:rsidR="00CC3DBC" w:rsidRPr="00ED70A1" w:rsidRDefault="00CC3DBC" w:rsidP="00586614">
      <w:pPr>
        <w:pStyle w:val="ad"/>
        <w:rPr>
          <w:color w:val="244066"/>
          <w:sz w:val="28"/>
          <w:szCs w:val="28"/>
        </w:rPr>
      </w:pPr>
      <w:r w:rsidRPr="00ED70A1">
        <w:rPr>
          <w:color w:val="244066"/>
          <w:sz w:val="28"/>
          <w:szCs w:val="28"/>
        </w:rPr>
        <w:t>4.Установка надмогильных сооружений</w:t>
      </w:r>
    </w:p>
    <w:p w:rsidR="00CC3DBC" w:rsidRPr="00ED70A1" w:rsidRDefault="00CC3DBC" w:rsidP="00586614">
      <w:pPr>
        <w:pStyle w:val="ad"/>
        <w:rPr>
          <w:color w:val="244066"/>
          <w:sz w:val="28"/>
          <w:szCs w:val="28"/>
        </w:rPr>
      </w:pPr>
      <w:r w:rsidRPr="00ED70A1">
        <w:rPr>
          <w:color w:val="244066"/>
          <w:sz w:val="28"/>
          <w:szCs w:val="28"/>
        </w:rPr>
        <w:t xml:space="preserve">1. Надмогильные сооружения, в том числе ограждения мест захоронений, </w:t>
      </w:r>
      <w:proofErr w:type="gramStart"/>
      <w:r w:rsidRPr="00ED70A1">
        <w:rPr>
          <w:color w:val="244066"/>
          <w:sz w:val="28"/>
          <w:szCs w:val="28"/>
        </w:rPr>
        <w:t>устанавливаются исключительно в пределах отведенного участка земли и подлежат</w:t>
      </w:r>
      <w:proofErr w:type="gramEnd"/>
      <w:r w:rsidRPr="00ED70A1">
        <w:rPr>
          <w:color w:val="244066"/>
          <w:sz w:val="28"/>
          <w:szCs w:val="28"/>
        </w:rPr>
        <w:t xml:space="preserve"> обязательной регистрации в книге регистрации надмогильных сооружений (надгробий). Все работы на кладбище, связанные с установкой надмогильных сооружений, оград, производятся после согласования с администрацией кладбища. Работы по установке </w:t>
      </w:r>
      <w:r w:rsidRPr="00ED70A1">
        <w:rPr>
          <w:color w:val="244066"/>
          <w:sz w:val="28"/>
          <w:szCs w:val="28"/>
        </w:rPr>
        <w:lastRenderedPageBreak/>
        <w:t>надмогильных сооружений на территории муниципальных кладбищ могут осуществляться хозяйствующими субъектами, получившими разрешение на выполнение этих работ.</w:t>
      </w:r>
      <w:r w:rsidR="00DD7F9C" w:rsidRPr="00DD7F9C">
        <w:rPr>
          <w:color w:val="FFFFFF" w:themeColor="background1"/>
          <w:sz w:val="28"/>
          <w:szCs w:val="28"/>
        </w:rPr>
        <w:t>00000000000000000000000000000000000000000000</w:t>
      </w:r>
      <w:r w:rsidRPr="00ED70A1">
        <w:rPr>
          <w:color w:val="244066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 xml:space="preserve">2. Надмогильные сооружения, в том числе ограждения мест захоронений, </w:t>
      </w:r>
      <w:proofErr w:type="gramStart"/>
      <w:r w:rsidRPr="00ED70A1">
        <w:rPr>
          <w:color w:val="244066"/>
          <w:sz w:val="28"/>
          <w:szCs w:val="28"/>
        </w:rPr>
        <w:t>подлежат обязательной регистрации и устанавливаются</w:t>
      </w:r>
      <w:proofErr w:type="gramEnd"/>
      <w:r w:rsidRPr="00ED70A1">
        <w:rPr>
          <w:color w:val="244066"/>
          <w:sz w:val="28"/>
          <w:szCs w:val="28"/>
        </w:rPr>
        <w:t xml:space="preserve"> исключительно в пределах отведенного участка</w:t>
      </w:r>
      <w:r w:rsidR="00841B35">
        <w:rPr>
          <w:color w:val="244066"/>
          <w:sz w:val="28"/>
          <w:szCs w:val="28"/>
        </w:rPr>
        <w:t xml:space="preserve"> земли.</w:t>
      </w:r>
      <w:r w:rsidR="00841B35" w:rsidRPr="00841B35">
        <w:rPr>
          <w:color w:val="FFFFFF" w:themeColor="background1"/>
          <w:sz w:val="28"/>
          <w:szCs w:val="28"/>
        </w:rPr>
        <w:t>0000000000000000000</w:t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Высота ограждения места захоронения не может быть более 0,5 метра. Ограждение не должно занимать территорию технического прохода между местами захоронений.</w:t>
      </w:r>
      <w:r w:rsidR="00DD7F9C" w:rsidRPr="00DD7F9C">
        <w:rPr>
          <w:color w:val="FFFFFF" w:themeColor="background1"/>
          <w:sz w:val="28"/>
          <w:szCs w:val="28"/>
        </w:rPr>
        <w:t>00000000000000000000000000000000000000000000</w:t>
      </w:r>
      <w:r w:rsidRPr="00ED70A1">
        <w:rPr>
          <w:color w:val="244066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 xml:space="preserve">3. Надписи на надмогильных сооружениях должны соответствовать сведениям </w:t>
      </w:r>
      <w:proofErr w:type="gramStart"/>
      <w:r w:rsidRPr="00ED70A1">
        <w:rPr>
          <w:color w:val="244066"/>
          <w:sz w:val="28"/>
          <w:szCs w:val="28"/>
        </w:rPr>
        <w:t>о</w:t>
      </w:r>
      <w:proofErr w:type="gramEnd"/>
      <w:r w:rsidRPr="00ED70A1">
        <w:rPr>
          <w:color w:val="244066"/>
          <w:sz w:val="28"/>
          <w:szCs w:val="28"/>
        </w:rPr>
        <w:t xml:space="preserve"> действительно захороненных в данном месте умерших.</w:t>
      </w:r>
      <w:r w:rsidRPr="00ED70A1">
        <w:rPr>
          <w:color w:val="244066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4. Сооружения, установленные за пределами отведенного земельного участка и превышающие установленные размеры, подлежат сносу.</w:t>
      </w:r>
      <w:r w:rsidRPr="00ED70A1">
        <w:rPr>
          <w:color w:val="244066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Граждане, нарушившие требования по установке надмогильных сооружений, письменно предупреждаются о допущенном нарушении администрацией кладбища. На месте захоронения выставляется информация с предупреждением о необходимости приведения места захоронения в порядок. По истечении трех месяцев данные сооружения сносятся, а расходы по их демонтажу возмещаются лицом, ответственным за данное место захоронения.</w:t>
      </w:r>
      <w:r w:rsidRPr="00ED70A1">
        <w:rPr>
          <w:color w:val="244066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5. Установленные гражданами надмогильные сооружения являются их собственностью.</w:t>
      </w:r>
      <w:r w:rsidRPr="00ED70A1">
        <w:rPr>
          <w:color w:val="244066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Администрация кладбища материальную ответственность за установленные гражданами надмогиль</w:t>
      </w:r>
      <w:r w:rsidR="00841B35">
        <w:rPr>
          <w:color w:val="244066"/>
          <w:sz w:val="28"/>
          <w:szCs w:val="28"/>
        </w:rPr>
        <w:t>ные сооружения не несет.</w:t>
      </w:r>
    </w:p>
    <w:p w:rsidR="00CC3DBC" w:rsidRPr="00ED70A1" w:rsidRDefault="00CC3DBC" w:rsidP="00586614">
      <w:pPr>
        <w:pStyle w:val="ad"/>
        <w:rPr>
          <w:color w:val="244066"/>
          <w:sz w:val="28"/>
          <w:szCs w:val="28"/>
        </w:rPr>
      </w:pPr>
      <w:r w:rsidRPr="00ED70A1">
        <w:rPr>
          <w:color w:val="244066"/>
          <w:sz w:val="28"/>
          <w:szCs w:val="28"/>
        </w:rPr>
        <w:t>5.Содержание мест захоронения и надмогильных сооружений</w:t>
      </w:r>
    </w:p>
    <w:p w:rsidR="00CC3DBC" w:rsidRPr="00ED70A1" w:rsidRDefault="00CC3DBC" w:rsidP="00586614">
      <w:pPr>
        <w:pStyle w:val="ad"/>
        <w:rPr>
          <w:color w:val="244066"/>
          <w:sz w:val="28"/>
          <w:szCs w:val="28"/>
        </w:rPr>
      </w:pPr>
      <w:r w:rsidRPr="00ED70A1">
        <w:rPr>
          <w:color w:val="244066"/>
          <w:sz w:val="28"/>
          <w:szCs w:val="28"/>
        </w:rPr>
        <w:t>1. Лицо, на чье имя выписано удостоверение о месте захоронения, обязано содержать надгробные сооружения и зеленые насаждения в пределах отведенного земельного участка в надлежащем состоянии собственными силами либо с привлечением специализированной организации, оказывающей данный вид услуг.</w:t>
      </w:r>
      <w:r w:rsidR="00DD7F9C" w:rsidRPr="00DD7F9C">
        <w:rPr>
          <w:color w:val="FFFFFF" w:themeColor="background1"/>
          <w:sz w:val="28"/>
          <w:szCs w:val="28"/>
        </w:rPr>
        <w:t>000000000000000000000000000000000000</w:t>
      </w:r>
      <w:r w:rsidRPr="00ED70A1">
        <w:rPr>
          <w:color w:val="244066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2. Места захоронений, по которым отсутствуют достоверные сведения либо за которыми отсутствует надлежащий уход, признаются бесхозными.</w:t>
      </w:r>
      <w:r w:rsidRPr="00ED70A1">
        <w:rPr>
          <w:color w:val="244066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3. Для признания захоронения бесхозным организация, в ведении которой находится кладбище, обязано:</w:t>
      </w:r>
      <w:r w:rsidR="00DD7F9C" w:rsidRPr="00DD7F9C">
        <w:rPr>
          <w:color w:val="FFFFFF" w:themeColor="background1"/>
          <w:sz w:val="28"/>
          <w:szCs w:val="28"/>
        </w:rPr>
        <w:t>00000000000000000000000000000000</w:t>
      </w:r>
      <w:r w:rsidRPr="00ED70A1">
        <w:rPr>
          <w:color w:val="244066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создать комиссию с участием представител</w:t>
      </w:r>
      <w:r w:rsidR="00506848" w:rsidRPr="00ED70A1">
        <w:rPr>
          <w:color w:val="244066"/>
          <w:sz w:val="28"/>
          <w:szCs w:val="28"/>
        </w:rPr>
        <w:t>ей А</w:t>
      </w:r>
      <w:r w:rsidRPr="00ED70A1">
        <w:rPr>
          <w:color w:val="244066"/>
          <w:sz w:val="28"/>
          <w:szCs w:val="28"/>
        </w:rPr>
        <w:t>дминистрации сельского поселения</w:t>
      </w:r>
      <w:r w:rsidR="00506848" w:rsidRPr="00ED70A1">
        <w:rPr>
          <w:color w:val="244066"/>
          <w:sz w:val="28"/>
          <w:szCs w:val="28"/>
        </w:rPr>
        <w:t xml:space="preserve"> Цингалы</w:t>
      </w:r>
      <w:r w:rsidRPr="00ED70A1">
        <w:rPr>
          <w:color w:val="244066"/>
          <w:sz w:val="28"/>
          <w:szCs w:val="28"/>
        </w:rPr>
        <w:t>, Попечительского совета по вопросам похоронного дела для составления акта о состоянии захоронения и надмогильных сооружений;</w:t>
      </w:r>
      <w:r w:rsidR="00DD7F9C" w:rsidRPr="00DD7F9C">
        <w:rPr>
          <w:color w:val="FFFFFF" w:themeColor="background1"/>
          <w:sz w:val="28"/>
          <w:szCs w:val="28"/>
        </w:rPr>
        <w:t>0000000000000000000000000000000000000000</w:t>
      </w:r>
      <w:r w:rsidRPr="00ED70A1">
        <w:rPr>
          <w:color w:val="244066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письменно известить лицо, ответственное за захоронение, о намерениях признания места захоронения бесхозным;</w:t>
      </w:r>
      <w:r w:rsidRPr="00ED70A1">
        <w:rPr>
          <w:color w:val="244066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выставить на могильном холме информацию с предупреждением о необходимости приведения захоронения в порядок;</w:t>
      </w:r>
      <w:r w:rsidR="00DD7F9C" w:rsidRPr="00DD7F9C">
        <w:rPr>
          <w:color w:val="FFFFFF" w:themeColor="background1"/>
          <w:sz w:val="28"/>
          <w:szCs w:val="28"/>
        </w:rPr>
        <w:t>000000000000000000000</w:t>
      </w:r>
      <w:r w:rsidRPr="00ED70A1">
        <w:rPr>
          <w:color w:val="244066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зафиксировать данное захоронение в специальной книге;</w:t>
      </w:r>
      <w:r w:rsidRPr="00ED70A1">
        <w:rPr>
          <w:color w:val="244066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lastRenderedPageBreak/>
        <w:tab/>
      </w:r>
      <w:r w:rsidRPr="00ED70A1">
        <w:rPr>
          <w:color w:val="244066"/>
          <w:sz w:val="28"/>
          <w:szCs w:val="28"/>
        </w:rPr>
        <w:t>- в случае установления историко-культурной ценности бесхозного захоронения или надмогильного сооружения обеспечить его сохранность в соответствии с законодательством об охране и использовании памятников истории и культуры;</w:t>
      </w:r>
      <w:r w:rsidR="00DD7F9C" w:rsidRPr="00DD7F9C">
        <w:rPr>
          <w:color w:val="FFFFFF" w:themeColor="background1"/>
          <w:sz w:val="28"/>
          <w:szCs w:val="28"/>
        </w:rPr>
        <w:t>0000000000000000000000000000000000000000000000</w:t>
      </w:r>
      <w:r w:rsidRPr="00ED70A1">
        <w:rPr>
          <w:color w:val="244066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по истечении двух лет при отсутствии историко-культурной ценности захоронения и заинтересованных лиц направить материалы в суд о признании могилы бесхозной.</w:t>
      </w:r>
      <w:r w:rsidR="00DD7F9C" w:rsidRPr="00DD7F9C">
        <w:rPr>
          <w:color w:val="FFFFFF" w:themeColor="background1"/>
          <w:sz w:val="28"/>
          <w:szCs w:val="28"/>
        </w:rPr>
        <w:t>00000000000000000000000000000000000000</w:t>
      </w:r>
      <w:proofErr w:type="gramStart"/>
      <w:r w:rsidRPr="00ED70A1">
        <w:rPr>
          <w:color w:val="244066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П</w:t>
      </w:r>
      <w:proofErr w:type="gramEnd"/>
      <w:r w:rsidRPr="00ED70A1">
        <w:rPr>
          <w:color w:val="244066"/>
          <w:sz w:val="28"/>
          <w:szCs w:val="28"/>
        </w:rPr>
        <w:t>осле вступления в законную силу судебного решения о признании могилы бесхозной осуществляются эксгумация, кремация останков умершего и осуществляет перезахоронение его праха на специально выделенных участках кладбища.</w:t>
      </w:r>
      <w:r w:rsidR="00DD7F9C" w:rsidRPr="00DD7F9C">
        <w:rPr>
          <w:color w:val="FFFFFF" w:themeColor="background1"/>
          <w:sz w:val="28"/>
          <w:szCs w:val="28"/>
        </w:rPr>
        <w:t>0000000000000000000000000000000000000000000000</w:t>
      </w:r>
      <w:r w:rsidRPr="00ED70A1">
        <w:rPr>
          <w:color w:val="244066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Порядок эксгумации, кремации останков умерших из бесхозных могил и осуществления перезахоронений праха определяется администрацией сельского поселения</w:t>
      </w:r>
      <w:r w:rsidR="00506848" w:rsidRPr="00ED70A1">
        <w:rPr>
          <w:color w:val="244066"/>
          <w:sz w:val="28"/>
          <w:szCs w:val="28"/>
        </w:rPr>
        <w:t xml:space="preserve"> Цингалы</w:t>
      </w:r>
      <w:r w:rsidRPr="00ED70A1">
        <w:rPr>
          <w:color w:val="244066"/>
          <w:sz w:val="28"/>
          <w:szCs w:val="28"/>
        </w:rPr>
        <w:t>, финансирование проведения данных работ осуществляется за счет средств бюджета поселения, выделенных на эти цели</w:t>
      </w:r>
      <w:r w:rsidR="00DD7F9C">
        <w:rPr>
          <w:color w:val="244066"/>
          <w:sz w:val="28"/>
          <w:szCs w:val="28"/>
        </w:rPr>
        <w:t>.</w:t>
      </w:r>
    </w:p>
    <w:p w:rsidR="00CC3DBC" w:rsidRPr="00ED70A1" w:rsidRDefault="00CC3DBC" w:rsidP="00586614">
      <w:pPr>
        <w:pStyle w:val="ad"/>
        <w:rPr>
          <w:color w:val="244066"/>
          <w:sz w:val="28"/>
          <w:szCs w:val="28"/>
        </w:rPr>
      </w:pPr>
      <w:r w:rsidRPr="00ED70A1">
        <w:rPr>
          <w:color w:val="244066"/>
          <w:sz w:val="28"/>
          <w:szCs w:val="28"/>
        </w:rPr>
        <w:br/>
        <w:t>6. Правила посещения кладбища, права и обязанности граждан</w:t>
      </w:r>
    </w:p>
    <w:p w:rsidR="00CC3DBC" w:rsidRPr="00ED70A1" w:rsidRDefault="00CC3DBC" w:rsidP="00586614">
      <w:pPr>
        <w:pStyle w:val="ad"/>
        <w:rPr>
          <w:color w:val="244066"/>
          <w:sz w:val="28"/>
          <w:szCs w:val="28"/>
        </w:rPr>
      </w:pPr>
      <w:r w:rsidRPr="00ED70A1">
        <w:rPr>
          <w:color w:val="244066"/>
          <w:sz w:val="28"/>
          <w:szCs w:val="28"/>
        </w:rPr>
        <w:t xml:space="preserve">1. Кладбища открыто для посещений ежедневно с </w:t>
      </w:r>
      <w:r w:rsidR="00506848" w:rsidRPr="00ED70A1">
        <w:rPr>
          <w:color w:val="244066"/>
          <w:sz w:val="28"/>
          <w:szCs w:val="28"/>
        </w:rPr>
        <w:t xml:space="preserve">1 </w:t>
      </w:r>
      <w:r w:rsidRPr="00ED70A1">
        <w:rPr>
          <w:color w:val="244066"/>
          <w:sz w:val="28"/>
          <w:szCs w:val="28"/>
        </w:rPr>
        <w:t xml:space="preserve">мая по </w:t>
      </w:r>
      <w:r w:rsidR="00506848" w:rsidRPr="00ED70A1">
        <w:rPr>
          <w:color w:val="244066"/>
          <w:sz w:val="28"/>
          <w:szCs w:val="28"/>
        </w:rPr>
        <w:t>30 сентября - с 8:00 до 19:00</w:t>
      </w:r>
      <w:r w:rsidRPr="00ED70A1">
        <w:rPr>
          <w:color w:val="244066"/>
          <w:sz w:val="28"/>
          <w:szCs w:val="28"/>
        </w:rPr>
        <w:t xml:space="preserve"> часов и с</w:t>
      </w:r>
      <w:r w:rsidR="00506848" w:rsidRPr="00ED70A1">
        <w:rPr>
          <w:color w:val="244066"/>
          <w:sz w:val="28"/>
          <w:szCs w:val="28"/>
        </w:rPr>
        <w:t xml:space="preserve"> 1</w:t>
      </w:r>
      <w:r w:rsidRPr="00ED70A1">
        <w:rPr>
          <w:color w:val="244066"/>
          <w:sz w:val="28"/>
          <w:szCs w:val="28"/>
        </w:rPr>
        <w:t xml:space="preserve"> октября </w:t>
      </w:r>
      <w:proofErr w:type="gramStart"/>
      <w:r w:rsidRPr="00ED70A1">
        <w:rPr>
          <w:color w:val="244066"/>
          <w:sz w:val="28"/>
          <w:szCs w:val="28"/>
        </w:rPr>
        <w:t>по</w:t>
      </w:r>
      <w:proofErr w:type="gramEnd"/>
      <w:r w:rsidRPr="00ED70A1">
        <w:rPr>
          <w:color w:val="244066"/>
          <w:sz w:val="28"/>
          <w:szCs w:val="28"/>
        </w:rPr>
        <w:t xml:space="preserve"> </w:t>
      </w:r>
      <w:r w:rsidR="00506848" w:rsidRPr="00ED70A1">
        <w:rPr>
          <w:color w:val="244066"/>
          <w:sz w:val="28"/>
          <w:szCs w:val="28"/>
        </w:rPr>
        <w:t>30 апреля - с 8:00</w:t>
      </w:r>
      <w:r w:rsidRPr="00ED70A1">
        <w:rPr>
          <w:color w:val="244066"/>
          <w:sz w:val="28"/>
          <w:szCs w:val="28"/>
        </w:rPr>
        <w:t xml:space="preserve"> до 17</w:t>
      </w:r>
      <w:r w:rsidR="00ED70A1" w:rsidRPr="00ED70A1">
        <w:rPr>
          <w:color w:val="244066"/>
          <w:sz w:val="28"/>
          <w:szCs w:val="28"/>
        </w:rPr>
        <w:t>:00</w:t>
      </w:r>
      <w:r w:rsidRPr="00ED70A1">
        <w:rPr>
          <w:color w:val="244066"/>
          <w:sz w:val="28"/>
          <w:szCs w:val="28"/>
        </w:rPr>
        <w:t xml:space="preserve"> часов. Захоронения умерших на кладб</w:t>
      </w:r>
      <w:r w:rsidR="00ED70A1" w:rsidRPr="00ED70A1">
        <w:rPr>
          <w:color w:val="244066"/>
          <w:sz w:val="28"/>
          <w:szCs w:val="28"/>
        </w:rPr>
        <w:t>ищах производятся ежедневно с 11:00</w:t>
      </w:r>
      <w:r w:rsidRPr="00ED70A1">
        <w:rPr>
          <w:color w:val="244066"/>
          <w:sz w:val="28"/>
          <w:szCs w:val="28"/>
        </w:rPr>
        <w:t xml:space="preserve"> до 16</w:t>
      </w:r>
      <w:r w:rsidR="00ED70A1" w:rsidRPr="00ED70A1">
        <w:rPr>
          <w:color w:val="244066"/>
          <w:sz w:val="28"/>
          <w:szCs w:val="28"/>
        </w:rPr>
        <w:t>:00</w:t>
      </w:r>
      <w:r w:rsidRPr="00ED70A1">
        <w:rPr>
          <w:color w:val="244066"/>
          <w:sz w:val="28"/>
          <w:szCs w:val="28"/>
        </w:rPr>
        <w:t xml:space="preserve"> часов.</w:t>
      </w:r>
      <w:r w:rsidR="00DD7F9C" w:rsidRPr="00DD7F9C">
        <w:rPr>
          <w:color w:val="FFFFFF" w:themeColor="background1"/>
          <w:sz w:val="28"/>
          <w:szCs w:val="28"/>
        </w:rPr>
        <w:t>000000000000000000000000000000000000000000000000000000</w:t>
      </w:r>
      <w:r w:rsidRPr="00DD7F9C">
        <w:rPr>
          <w:color w:val="FFFFFF" w:themeColor="background1"/>
          <w:sz w:val="28"/>
          <w:szCs w:val="28"/>
        </w:rPr>
        <w:br/>
      </w:r>
      <w:r w:rsidRPr="00ED70A1">
        <w:rPr>
          <w:color w:val="244066"/>
          <w:sz w:val="28"/>
          <w:szCs w:val="28"/>
        </w:rPr>
        <w:t>2. На территории кладбища посетители должны соблюдать общественный порядок и тишину.</w:t>
      </w:r>
      <w:r w:rsidR="00DD7F9C" w:rsidRPr="00DD7F9C">
        <w:rPr>
          <w:color w:val="FFFFFF" w:themeColor="background1"/>
          <w:sz w:val="28"/>
          <w:szCs w:val="28"/>
        </w:rPr>
        <w:t>00000000000000000000000000000000000000000000000</w:t>
      </w:r>
      <w:r w:rsidRPr="00ED70A1">
        <w:rPr>
          <w:color w:val="244066"/>
          <w:sz w:val="28"/>
          <w:szCs w:val="28"/>
        </w:rPr>
        <w:br/>
        <w:t>3. Посетители кладбищ имеют право:</w:t>
      </w:r>
      <w:r w:rsidR="00DD7F9C" w:rsidRPr="00DD7F9C">
        <w:rPr>
          <w:color w:val="FFFFFF" w:themeColor="background1"/>
          <w:sz w:val="28"/>
          <w:szCs w:val="28"/>
        </w:rPr>
        <w:t>000000000000000000000000000000000</w:t>
      </w:r>
      <w:r w:rsidRPr="00ED70A1">
        <w:rPr>
          <w:color w:val="244066"/>
          <w:sz w:val="28"/>
          <w:szCs w:val="28"/>
        </w:rPr>
        <w:br/>
      </w:r>
      <w:r w:rsidR="00F553FF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устанавливать надмогильные сооружения в пределах места захоронения с обязательным согласованием данных действий и регистрацией в установленном настоящими Правилами порядке;</w:t>
      </w:r>
      <w:r w:rsidR="00DD7F9C" w:rsidRPr="00DD7F9C">
        <w:rPr>
          <w:color w:val="FFFFFF" w:themeColor="background1"/>
          <w:sz w:val="28"/>
          <w:szCs w:val="28"/>
        </w:rPr>
        <w:t>0000000000000000000000</w:t>
      </w:r>
      <w:r w:rsidRPr="00ED70A1">
        <w:rPr>
          <w:color w:val="244066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сажать цветы в пределах места захоронения.</w:t>
      </w:r>
      <w:r w:rsidR="00DD7F9C" w:rsidRPr="00DD7F9C">
        <w:rPr>
          <w:color w:val="FFFFFF" w:themeColor="background1"/>
          <w:sz w:val="28"/>
          <w:szCs w:val="28"/>
        </w:rPr>
        <w:t>00000000000000000000</w:t>
      </w:r>
      <w:r w:rsidRPr="00ED70A1">
        <w:rPr>
          <w:color w:val="244066"/>
          <w:sz w:val="28"/>
          <w:szCs w:val="28"/>
        </w:rPr>
        <w:br/>
        <w:t xml:space="preserve">4. </w:t>
      </w:r>
      <w:proofErr w:type="gramStart"/>
      <w:r w:rsidRPr="00ED70A1">
        <w:rPr>
          <w:color w:val="244066"/>
          <w:sz w:val="28"/>
          <w:szCs w:val="28"/>
        </w:rPr>
        <w:t>На территории кладбища запрещается:</w:t>
      </w:r>
      <w:r w:rsidR="00DD7F9C" w:rsidRPr="00DD7F9C">
        <w:rPr>
          <w:color w:val="FFFFFF" w:themeColor="background1"/>
          <w:sz w:val="28"/>
          <w:szCs w:val="28"/>
        </w:rPr>
        <w:t>00000000000000000000000000000</w:t>
      </w:r>
      <w:r w:rsidRPr="00ED70A1">
        <w:rPr>
          <w:color w:val="244066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портить надмогильные сооружения, оборудование кладбища, засорять территорию места погребения;</w:t>
      </w:r>
      <w:r w:rsidR="00F553FF" w:rsidRPr="00F553FF">
        <w:rPr>
          <w:color w:val="FFFFFF" w:themeColor="background1"/>
          <w:sz w:val="28"/>
          <w:szCs w:val="28"/>
        </w:rPr>
        <w:t>000000000000000000000000000000000000000</w:t>
      </w:r>
      <w:r w:rsidRPr="00F553FF">
        <w:rPr>
          <w:color w:val="FFFFFF" w:themeColor="background1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ломать зеленые насаждения, рвать цветы;</w:t>
      </w:r>
      <w:r w:rsidR="00DD7F9C" w:rsidRPr="00DD7F9C">
        <w:rPr>
          <w:color w:val="FFFFFF" w:themeColor="background1"/>
          <w:sz w:val="28"/>
          <w:szCs w:val="28"/>
        </w:rPr>
        <w:t>00000000000000000000000</w:t>
      </w:r>
      <w:r w:rsidRPr="00ED70A1">
        <w:rPr>
          <w:color w:val="244066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производить выгул домашних животных;</w:t>
      </w:r>
      <w:r w:rsidR="00DD7F9C" w:rsidRPr="00DD7F9C">
        <w:rPr>
          <w:color w:val="FFFFFF" w:themeColor="background1"/>
          <w:sz w:val="28"/>
          <w:szCs w:val="28"/>
        </w:rPr>
        <w:t>000000000000000000000000</w:t>
      </w:r>
      <w:r w:rsidRPr="00ED70A1">
        <w:rPr>
          <w:color w:val="244066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разводить костры, добывать песок, резать дерн;</w:t>
      </w:r>
      <w:r w:rsidR="00DD7F9C" w:rsidRPr="00DD7F9C">
        <w:rPr>
          <w:color w:val="FFFFFF" w:themeColor="background1"/>
          <w:sz w:val="28"/>
          <w:szCs w:val="28"/>
        </w:rPr>
        <w:t>0000000000000000000</w:t>
      </w:r>
      <w:r w:rsidRPr="00ED70A1">
        <w:rPr>
          <w:color w:val="244066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находиться на территории кладбища после его закрытия;</w:t>
      </w:r>
      <w:r w:rsidR="00DD7F9C" w:rsidRPr="00DD7F9C">
        <w:rPr>
          <w:color w:val="FFFFFF" w:themeColor="background1"/>
          <w:sz w:val="28"/>
          <w:szCs w:val="28"/>
        </w:rPr>
        <w:t>00000000000</w:t>
      </w:r>
      <w:r w:rsidRPr="00DD7F9C">
        <w:rPr>
          <w:color w:val="FFFFFF" w:themeColor="background1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производить раскопку грунта, оставлять запасы строительных и других материалов без согласования с администрацией кладбища;</w:t>
      </w:r>
      <w:proofErr w:type="gramEnd"/>
      <w:r w:rsidR="00DD7F9C" w:rsidRPr="00DD7F9C">
        <w:rPr>
          <w:color w:val="FFFFFF" w:themeColor="background1"/>
          <w:sz w:val="28"/>
          <w:szCs w:val="28"/>
        </w:rPr>
        <w:t>0000000000</w:t>
      </w:r>
      <w:r w:rsidRPr="00ED70A1">
        <w:rPr>
          <w:color w:val="244066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присваивать чужое имущество, производить его перемещение;</w:t>
      </w:r>
      <w:r w:rsidR="00DD7F9C" w:rsidRPr="00DD7F9C">
        <w:rPr>
          <w:color w:val="FFFFFF" w:themeColor="background1"/>
          <w:sz w:val="28"/>
          <w:szCs w:val="28"/>
        </w:rPr>
        <w:t>000000</w:t>
      </w:r>
      <w:r w:rsidRPr="00ED70A1">
        <w:rPr>
          <w:color w:val="244066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производить другие противоправные действия.</w:t>
      </w:r>
      <w:r w:rsidR="00DD7F9C" w:rsidRPr="00DD7F9C">
        <w:rPr>
          <w:color w:val="FFFFFF" w:themeColor="background1"/>
          <w:sz w:val="28"/>
          <w:szCs w:val="28"/>
        </w:rPr>
        <w:t>0000000000000000000</w:t>
      </w:r>
      <w:r w:rsidRPr="00ED70A1">
        <w:rPr>
          <w:color w:val="244066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5. Настоящие Правила посещения должны быть размещены на видном месте во всех организациях, оказывающих услуги по погребению, и на местах погребения для всеобщего обозрения.</w:t>
      </w:r>
    </w:p>
    <w:p w:rsidR="00CC3DBC" w:rsidRPr="00ED70A1" w:rsidRDefault="00CC3DBC" w:rsidP="00586614">
      <w:pPr>
        <w:pStyle w:val="ad"/>
        <w:rPr>
          <w:color w:val="244066"/>
          <w:sz w:val="28"/>
          <w:szCs w:val="28"/>
        </w:rPr>
      </w:pPr>
      <w:r w:rsidRPr="00ED70A1">
        <w:rPr>
          <w:color w:val="244066"/>
          <w:sz w:val="28"/>
          <w:szCs w:val="28"/>
        </w:rPr>
        <w:lastRenderedPageBreak/>
        <w:t>7. Правила движения транспортных средств на территории кладбища</w:t>
      </w:r>
    </w:p>
    <w:p w:rsidR="00CC3DBC" w:rsidRPr="00ED70A1" w:rsidRDefault="00CC3DBC" w:rsidP="00586614">
      <w:pPr>
        <w:pStyle w:val="ad"/>
        <w:rPr>
          <w:color w:val="244066"/>
          <w:sz w:val="28"/>
          <w:szCs w:val="28"/>
        </w:rPr>
      </w:pPr>
      <w:proofErr w:type="spellStart"/>
      <w:r w:rsidRPr="00ED70A1">
        <w:rPr>
          <w:color w:val="244066"/>
          <w:sz w:val="28"/>
          <w:szCs w:val="28"/>
        </w:rPr>
        <w:t>Катафальное</w:t>
      </w:r>
      <w:proofErr w:type="spellEnd"/>
      <w:r w:rsidRPr="00ED70A1">
        <w:rPr>
          <w:color w:val="244066"/>
          <w:sz w:val="28"/>
          <w:szCs w:val="28"/>
        </w:rPr>
        <w:t xml:space="preserve"> транспортное средство имеет право беспрепятственного проезда на территорию кладбища и движения по территории кладбища в пределах схем движения и стоянок транспортных средств. Транспортные средства, образующие похоронную процессию, имеют право беспрепятственного бесплатного проезда на территорию кладбищ.</w:t>
      </w:r>
    </w:p>
    <w:p w:rsidR="00CC3DBC" w:rsidRPr="00ED70A1" w:rsidRDefault="00CC3DBC" w:rsidP="00586614">
      <w:pPr>
        <w:pStyle w:val="ad"/>
        <w:rPr>
          <w:color w:val="244066"/>
          <w:sz w:val="28"/>
          <w:szCs w:val="28"/>
        </w:rPr>
      </w:pPr>
      <w:r w:rsidRPr="00ED70A1">
        <w:rPr>
          <w:color w:val="244066"/>
          <w:sz w:val="28"/>
          <w:szCs w:val="28"/>
        </w:rPr>
        <w:t>8.Организация семейных захоронений</w:t>
      </w:r>
    </w:p>
    <w:p w:rsidR="00CC3DBC" w:rsidRPr="00ED70A1" w:rsidRDefault="00CC3DBC" w:rsidP="00586614">
      <w:pPr>
        <w:pStyle w:val="ad"/>
        <w:rPr>
          <w:color w:val="244066"/>
          <w:sz w:val="28"/>
          <w:szCs w:val="28"/>
        </w:rPr>
      </w:pPr>
      <w:r w:rsidRPr="00ED70A1">
        <w:rPr>
          <w:color w:val="244066"/>
          <w:sz w:val="28"/>
          <w:szCs w:val="28"/>
        </w:rPr>
        <w:t>1. Для предоставления участка под создание семейного захоронения заинтересованное лицо обращается в письменной форме в администрацию кладбища.</w:t>
      </w:r>
      <w:r w:rsidRPr="00ED70A1">
        <w:rPr>
          <w:color w:val="244066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 xml:space="preserve">2. </w:t>
      </w:r>
      <w:proofErr w:type="gramStart"/>
      <w:r w:rsidRPr="00ED70A1">
        <w:rPr>
          <w:color w:val="244066"/>
          <w:sz w:val="28"/>
          <w:szCs w:val="28"/>
        </w:rPr>
        <w:t>Для решения вопроса о предоставлении места для семейного (родового) захоронения в администрацию кладбища предоставляются следующие документы:</w:t>
      </w:r>
      <w:r w:rsidR="00DD7F9C" w:rsidRPr="00DD7F9C">
        <w:rPr>
          <w:color w:val="FFFFFF" w:themeColor="background1"/>
          <w:sz w:val="28"/>
          <w:szCs w:val="28"/>
        </w:rPr>
        <w:t>00000000000000000000000000000000000000000000</w:t>
      </w:r>
      <w:r w:rsidRPr="00DD7F9C">
        <w:rPr>
          <w:color w:val="FFFFFF" w:themeColor="background1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1) заявление о предоставлении места для семейного (родового) захоронения;</w:t>
      </w:r>
      <w:r w:rsidRPr="00ED70A1">
        <w:rPr>
          <w:color w:val="244066"/>
          <w:sz w:val="28"/>
          <w:szCs w:val="28"/>
        </w:rPr>
        <w:br/>
      </w:r>
      <w:r w:rsidR="00DD7F9C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2) копия паспорта или иного документа, удостоверяющего личность заявителя, с приложением подлинника для сверки;</w:t>
      </w:r>
      <w:r w:rsidR="00C75BF4" w:rsidRPr="00C75BF4">
        <w:rPr>
          <w:color w:val="FFFFFF" w:themeColor="background1"/>
          <w:sz w:val="28"/>
          <w:szCs w:val="28"/>
        </w:rPr>
        <w:t>00000000000000000000000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3) копии документов, подтверждающих наличие двух и более близких родственников (иных родственников), с приложением подлинников для сверки.</w:t>
      </w:r>
      <w:proofErr w:type="gramEnd"/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Все предоставленные документы принимаются по описи, копия которой вручается заявителю в день передачи документов, указанных в настоящей статье, с отметкой о дате их приема.</w:t>
      </w:r>
      <w:r w:rsidR="00C75BF4" w:rsidRPr="00C75BF4">
        <w:rPr>
          <w:color w:val="FFFFFF" w:themeColor="background1"/>
          <w:sz w:val="28"/>
          <w:szCs w:val="28"/>
        </w:rPr>
        <w:t>0000000000000000000000000</w:t>
      </w:r>
      <w:r w:rsidRPr="00ED70A1">
        <w:rPr>
          <w:color w:val="244066"/>
          <w:sz w:val="28"/>
          <w:szCs w:val="28"/>
        </w:rPr>
        <w:br/>
      </w:r>
      <w:r w:rsidR="00F553FF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Администрация кладбища обеспечивает учет и хранение предоставленных документов.</w:t>
      </w:r>
      <w:r w:rsidR="00F553FF" w:rsidRPr="00F553FF">
        <w:rPr>
          <w:color w:val="FFFFFF" w:themeColor="background1"/>
          <w:sz w:val="28"/>
          <w:szCs w:val="28"/>
        </w:rPr>
        <w:t>00000000000000000000000000000000000000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 xml:space="preserve">3. </w:t>
      </w:r>
      <w:proofErr w:type="gramStart"/>
      <w:r w:rsidRPr="00ED70A1">
        <w:rPr>
          <w:color w:val="244066"/>
          <w:sz w:val="28"/>
          <w:szCs w:val="28"/>
        </w:rPr>
        <w:t>В случае если место для семейного (родового) захоронения предоставляется под будущее погребение, решение о предоставлении места для семейного (родового) захоронения или об отказе его предоставления принимается в срок, не превышающий четырнадцати календарных дней со дня получения заявления со всеми необходимыми документами.</w:t>
      </w:r>
      <w:proofErr w:type="gramEnd"/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proofErr w:type="gramStart"/>
      <w:r w:rsidRPr="00ED70A1">
        <w:rPr>
          <w:color w:val="244066"/>
          <w:sz w:val="28"/>
          <w:szCs w:val="28"/>
        </w:rPr>
        <w:t>В случае если погребение должно быть осуществлено в настоящее время, решение о предоставлении места для семейного (родового) захоронения или об отказе его предоставления принимается в день предоставления заявителем в администрацию кладбища (не позднее одного дня до дня погребения) медицинского свидетельства о смерти или свидетельства о смерти, выдаваемого органами ЗАГС, а также документов, указанных в части 2 настоящей статьи.</w:t>
      </w:r>
      <w:r w:rsidR="00C75BF4" w:rsidRPr="00C75BF4">
        <w:rPr>
          <w:color w:val="FFFFFF" w:themeColor="background1"/>
          <w:sz w:val="28"/>
          <w:szCs w:val="28"/>
        </w:rPr>
        <w:t>00</w:t>
      </w:r>
      <w:r w:rsidR="00F553FF">
        <w:rPr>
          <w:color w:val="FFFFFF" w:themeColor="background1"/>
          <w:sz w:val="28"/>
          <w:szCs w:val="28"/>
        </w:rPr>
        <w:t>00000000000000000</w:t>
      </w:r>
      <w:r w:rsidR="00C75BF4" w:rsidRPr="00C75BF4">
        <w:rPr>
          <w:color w:val="FFFFFF" w:themeColor="background1"/>
          <w:sz w:val="28"/>
          <w:szCs w:val="28"/>
        </w:rPr>
        <w:t>00000</w:t>
      </w:r>
      <w:r w:rsidR="00C75BF4">
        <w:rPr>
          <w:color w:val="FFFFFF" w:themeColor="background1"/>
          <w:sz w:val="28"/>
          <w:szCs w:val="28"/>
        </w:rPr>
        <w:t>0000000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  <w:t xml:space="preserve">  </w:t>
      </w:r>
      <w:r w:rsidRPr="00ED70A1">
        <w:rPr>
          <w:color w:val="244066"/>
          <w:sz w:val="28"/>
          <w:szCs w:val="28"/>
        </w:rPr>
        <w:t>4</w:t>
      </w:r>
      <w:proofErr w:type="gramEnd"/>
      <w:r w:rsidRPr="00ED70A1">
        <w:rPr>
          <w:color w:val="244066"/>
          <w:sz w:val="28"/>
          <w:szCs w:val="28"/>
        </w:rPr>
        <w:t>. За резервирование места для семейного (родового) захоронения, превышающего размер бесплатно предоставляемого места для родственного захоронения (далее - резервирование места под будущее погребение), взимается единовременная плата в размере, установленном администрацией сельского поселения</w:t>
      </w:r>
      <w:r w:rsidR="00ED70A1" w:rsidRPr="00ED70A1">
        <w:rPr>
          <w:color w:val="244066"/>
          <w:sz w:val="28"/>
          <w:szCs w:val="28"/>
        </w:rPr>
        <w:t xml:space="preserve"> Цингалы</w:t>
      </w:r>
      <w:r w:rsidRPr="00ED70A1">
        <w:rPr>
          <w:color w:val="244066"/>
          <w:sz w:val="28"/>
          <w:szCs w:val="28"/>
        </w:rPr>
        <w:t>.</w:t>
      </w:r>
      <w:r w:rsidR="00C75BF4" w:rsidRPr="00C75BF4">
        <w:rPr>
          <w:color w:val="FFFFFF" w:themeColor="background1"/>
          <w:sz w:val="28"/>
          <w:szCs w:val="28"/>
        </w:rPr>
        <w:t>00000000000000000000000000000000000000</w:t>
      </w:r>
      <w:r w:rsidRPr="00C75BF4">
        <w:rPr>
          <w:color w:val="FFFFFF" w:themeColor="background1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lastRenderedPageBreak/>
        <w:tab/>
      </w:r>
      <w:r w:rsidRPr="00ED70A1">
        <w:rPr>
          <w:color w:val="244066"/>
          <w:sz w:val="28"/>
          <w:szCs w:val="28"/>
        </w:rPr>
        <w:t>5. Решение о предоставлении места для семейного (родового) захоронения вручается или направляется администрацией кладбища почтовым отправлением с уведомлением о его вручении (далее - направляется с уведомлением) заявителю в срок, установленный в пункте 3 настоящей статьи, с указанием реквизитов банковского счета и срока уплаты платежа за резервирование места под будущее погребение.</w:t>
      </w:r>
      <w:r w:rsidR="00F553FF" w:rsidRPr="00F553FF">
        <w:rPr>
          <w:color w:val="FFFFFF" w:themeColor="background1"/>
          <w:sz w:val="28"/>
          <w:szCs w:val="28"/>
        </w:rPr>
        <w:t>000000000000000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6. Решение об отказе в предоставлении места для семейного (родового) захоронения вручается или направляется с уведомлением заявителю в срок, установленный в пункте 3 настоящей статьи, с указанием причин отказа.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Отказ в предоставлении места для семейного (родового) захоронения допускается в случаях, если:</w:t>
      </w:r>
      <w:r w:rsidR="00C75BF4" w:rsidRPr="00C75BF4">
        <w:rPr>
          <w:color w:val="FFFFFF" w:themeColor="background1"/>
          <w:sz w:val="28"/>
          <w:szCs w:val="28"/>
        </w:rPr>
        <w:t>00000000000000000000000000000000000000000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1) заявитель является недееспособным лицом;</w:t>
      </w:r>
      <w:r w:rsidR="00C75BF4" w:rsidRPr="00C75BF4">
        <w:rPr>
          <w:color w:val="FFFFFF" w:themeColor="background1"/>
          <w:sz w:val="28"/>
          <w:szCs w:val="28"/>
        </w:rPr>
        <w:t>000000000000000000000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2) в предоставленных заявителем документах обнаружены недостоверные данные;</w:t>
      </w:r>
      <w:r w:rsidR="00C75BF4" w:rsidRPr="00C75BF4">
        <w:rPr>
          <w:color w:val="FFFFFF" w:themeColor="background1"/>
          <w:sz w:val="28"/>
          <w:szCs w:val="28"/>
        </w:rPr>
        <w:t>0000000000000000000000000000000000000000000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proofErr w:type="gramStart"/>
      <w:r w:rsidRPr="00ED70A1">
        <w:rPr>
          <w:color w:val="244066"/>
          <w:sz w:val="28"/>
          <w:szCs w:val="28"/>
        </w:rPr>
        <w:t xml:space="preserve">3) </w:t>
      </w:r>
      <w:proofErr w:type="gramEnd"/>
      <w:r w:rsidRPr="00ED70A1">
        <w:rPr>
          <w:color w:val="244066"/>
          <w:sz w:val="28"/>
          <w:szCs w:val="28"/>
        </w:rPr>
        <w:t>заявитель не предоставил документы, указанные в части настоящей статьи.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Заявитель вправе обжаловать отказ в предоставлении места для семейного (родового) захоронения в судебном порядке.</w:t>
      </w:r>
      <w:r w:rsidR="00C75BF4" w:rsidRPr="00C75BF4">
        <w:rPr>
          <w:color w:val="FFFFFF" w:themeColor="background1"/>
          <w:sz w:val="28"/>
          <w:szCs w:val="28"/>
        </w:rPr>
        <w:t>000000000000000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Отказ от предоставления участка под размещение семейного захоронения не является препятствием для повторного обращения с заявлением о предоставлении такого участка.</w:t>
      </w:r>
      <w:r w:rsidR="00C75BF4" w:rsidRPr="00C75BF4">
        <w:rPr>
          <w:color w:val="FFFFFF" w:themeColor="background1"/>
          <w:sz w:val="28"/>
          <w:szCs w:val="28"/>
        </w:rPr>
        <w:t>000000000000000000000000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 xml:space="preserve">7. </w:t>
      </w:r>
      <w:proofErr w:type="gramStart"/>
      <w:r w:rsidRPr="00ED70A1">
        <w:rPr>
          <w:color w:val="244066"/>
          <w:sz w:val="28"/>
          <w:szCs w:val="28"/>
        </w:rPr>
        <w:t>На основании разрешения на захоронение, а также волеизъявления умершего, выраженного им при жизни письменно или устно в присутствии свидетелей, сотрудник администрации кладбища по согласованию с заявителем предварительно определяет будущее местоположение выделяемого участка, о чем составляет акт предварительного согласования места семейного захоронения, в котором указываются местонахождение места погребения, координаты места захоронения, размер, порядок и условия использования.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8.</w:t>
      </w:r>
      <w:proofErr w:type="gramEnd"/>
      <w:r w:rsidRPr="00ED70A1">
        <w:rPr>
          <w:color w:val="244066"/>
          <w:sz w:val="28"/>
          <w:szCs w:val="28"/>
        </w:rPr>
        <w:t xml:space="preserve"> </w:t>
      </w:r>
      <w:proofErr w:type="gramStart"/>
      <w:r w:rsidRPr="00ED70A1">
        <w:rPr>
          <w:color w:val="244066"/>
          <w:sz w:val="28"/>
          <w:szCs w:val="28"/>
        </w:rPr>
        <w:t>Администрация кладбища на основании решения о предоставлении места для семейного (родового) захоронения и платежного документа, подтверждающего факт уплаты платежа за резервирование места под будущее погребение, осуществляет в срок, не превышающий трех календарных дней, его предоставление (не позднее одного дня до дня погребения в случаях, установленных в абзаце втором части 3 настоящей статьи).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9.</w:t>
      </w:r>
      <w:proofErr w:type="gramEnd"/>
      <w:r w:rsidRPr="00ED70A1">
        <w:rPr>
          <w:color w:val="244066"/>
          <w:sz w:val="28"/>
          <w:szCs w:val="28"/>
        </w:rPr>
        <w:t xml:space="preserve"> На основании разрешения на участке семейного захоронения может устанавливаться надмогильное сооружение, которое по типу, внешнему виду и размерам должно соответствовать архитектурно-ландшафтной среде места погребения.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10. может производить работы по созданию участков семейных захоронений с целью изучения потребительского спроса.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11. Участки под семейные захоронения создаются в соответствии с установленными данными Правилами размерами на захоронения.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 xml:space="preserve">12. При создании участков семейных захоронений предусматривается </w:t>
      </w:r>
      <w:r w:rsidRPr="00ED70A1">
        <w:rPr>
          <w:color w:val="244066"/>
          <w:sz w:val="28"/>
          <w:szCs w:val="28"/>
        </w:rPr>
        <w:lastRenderedPageBreak/>
        <w:t>проведение работ по планировке участка, обустройству надмогильного сооружения, подсыпке растительного грунта, посадке газона, обустройству прилегающей территории, дренажу грунтовых вод, устройству вентиляционных шахт согласно проекту склепного захоронения.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 xml:space="preserve">13. Участки семейных и склепных захоронений, созданные для изучения потребительского спроса или не оплаченные в полном объеме в соответствии с заключенными договорами, находятся на балансе </w:t>
      </w:r>
      <w:proofErr w:type="gramStart"/>
      <w:r w:rsidRPr="00ED70A1">
        <w:rPr>
          <w:color w:val="244066"/>
          <w:sz w:val="28"/>
          <w:szCs w:val="28"/>
        </w:rPr>
        <w:t>организации</w:t>
      </w:r>
      <w:proofErr w:type="gramEnd"/>
      <w:r w:rsidRPr="00ED70A1">
        <w:rPr>
          <w:color w:val="244066"/>
          <w:sz w:val="28"/>
          <w:szCs w:val="28"/>
        </w:rPr>
        <w:t xml:space="preserve"> на которую возлагается ответственность за содержание кладбища до момента исполнения сторонами обязательств по договору в полном объеме и подписания акта приемки участка.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 xml:space="preserve">14. По желанию заявителя на основании акта предварительного согласования и разрешения на захоронение сотрудники организации, которая несёт ответственность за содержания кладбища, осуществляют проектировку места захоронения, определяют стоимость предстоящих работ. Затем совместно с заявителем окончательно </w:t>
      </w:r>
      <w:proofErr w:type="gramStart"/>
      <w:r w:rsidRPr="00ED70A1">
        <w:rPr>
          <w:color w:val="244066"/>
          <w:sz w:val="28"/>
          <w:szCs w:val="28"/>
        </w:rPr>
        <w:t>согласовывается и оформляется</w:t>
      </w:r>
      <w:proofErr w:type="gramEnd"/>
      <w:r w:rsidRPr="00ED70A1">
        <w:rPr>
          <w:color w:val="244066"/>
          <w:sz w:val="28"/>
          <w:szCs w:val="28"/>
        </w:rPr>
        <w:t xml:space="preserve"> договор с приложением к нему проектно-сметной документации.</w:t>
      </w:r>
      <w:r w:rsidRPr="00ED70A1">
        <w:rPr>
          <w:color w:val="244066"/>
          <w:sz w:val="28"/>
          <w:szCs w:val="28"/>
        </w:rPr>
        <w:br/>
        <w:t>После заключения договора с организацией приступает к созданию участка семейного либо склепного захоронения.</w:t>
      </w:r>
      <w:r w:rsidR="00C75BF4" w:rsidRPr="00C75BF4">
        <w:rPr>
          <w:color w:val="FFFFFF" w:themeColor="background1"/>
          <w:sz w:val="28"/>
          <w:szCs w:val="28"/>
        </w:rPr>
        <w:t>0000000000000000000000000000000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15. После завершения работ и подписания соответствующего акта приемки при условии полной оплаты заявителем суммы, установленной договором, сторонами подписывается акт приемки места захоронения с оформлением и выдачей удостоверения о семейном захоронении.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 xml:space="preserve">16. В </w:t>
      </w:r>
      <w:proofErr w:type="gramStart"/>
      <w:r w:rsidRPr="00ED70A1">
        <w:rPr>
          <w:color w:val="244066"/>
          <w:sz w:val="28"/>
          <w:szCs w:val="28"/>
        </w:rPr>
        <w:t>случае</w:t>
      </w:r>
      <w:proofErr w:type="gramEnd"/>
      <w:r w:rsidRPr="00ED70A1">
        <w:rPr>
          <w:color w:val="244066"/>
          <w:sz w:val="28"/>
          <w:szCs w:val="28"/>
        </w:rPr>
        <w:t xml:space="preserve"> возникновения ситуации, когда участок семейного захоронения полностью заполнен и следующее захоронение по действующим санитарным нормам невозможно, администрация кладбища на основании письменного обращения заявителя производит санитарную подготовку предыдущих мест захоронений с целью обеспечения такой возможности.</w:t>
      </w:r>
      <w:r w:rsidRPr="00ED70A1">
        <w:rPr>
          <w:color w:val="244066"/>
          <w:sz w:val="28"/>
          <w:szCs w:val="28"/>
        </w:rPr>
        <w:br/>
        <w:t>В этих случаях по поручению заявителя производится эксгумация останков предшествующих захоронений с последующей их кремацией и захоронением урн с прахом на том же участке.</w:t>
      </w:r>
      <w:r w:rsidR="00C75BF4" w:rsidRPr="00C75BF4">
        <w:rPr>
          <w:color w:val="FFFFFF" w:themeColor="background1"/>
          <w:sz w:val="28"/>
          <w:szCs w:val="28"/>
        </w:rPr>
        <w:t>00000000000000000000000000000000000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17. Заявитель обязан обеспечивать содержание участка семейного захоронения в надлежащем состоянии, соответствующем действующим санитарным и строительным нормам, архитектурно-ландшафтной среде кладбища.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18. Сооружения, расположенные на участке семейного захоронения, являются собственностью лица, ответственного за захоронение.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19. Право на захоронение на участке, предоставленном под семейное захоронение, не подлежит передаче третьим лицам, за исключением случаев, установленных законодательством.</w:t>
      </w:r>
      <w:r w:rsidR="00C75BF4" w:rsidRPr="00C75BF4">
        <w:rPr>
          <w:color w:val="FFFFFF" w:themeColor="background1"/>
          <w:sz w:val="28"/>
          <w:szCs w:val="28"/>
        </w:rPr>
        <w:t>00000000000000000000000000000000000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 xml:space="preserve">20. В </w:t>
      </w:r>
      <w:proofErr w:type="gramStart"/>
      <w:r w:rsidRPr="00ED70A1">
        <w:rPr>
          <w:color w:val="244066"/>
          <w:sz w:val="28"/>
          <w:szCs w:val="28"/>
        </w:rPr>
        <w:t>случае</w:t>
      </w:r>
      <w:proofErr w:type="gramEnd"/>
      <w:r w:rsidRPr="00ED70A1">
        <w:rPr>
          <w:color w:val="244066"/>
          <w:sz w:val="28"/>
          <w:szCs w:val="28"/>
        </w:rPr>
        <w:t xml:space="preserve"> смерти лица, ответственного за захоронение, право на захоронение на соответствующем участке переходит к лицу, определенному ответственным за захоронение в договоре о создании места семейного захоронения, с переоформлением документов на участок.</w:t>
      </w:r>
      <w:r w:rsidR="00C75BF4" w:rsidRPr="00C75BF4">
        <w:rPr>
          <w:color w:val="FFFFFF" w:themeColor="background1"/>
          <w:sz w:val="28"/>
          <w:szCs w:val="28"/>
        </w:rPr>
        <w:t>00000000000000000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 xml:space="preserve">21. Заявитель до осуществления первого погребения на участке семейного захоронения вправе передать указанный участок на баланс </w:t>
      </w:r>
      <w:proofErr w:type="gramStart"/>
      <w:r w:rsidRPr="00ED70A1">
        <w:rPr>
          <w:color w:val="244066"/>
          <w:sz w:val="28"/>
          <w:szCs w:val="28"/>
        </w:rPr>
        <w:lastRenderedPageBreak/>
        <w:t>организации</w:t>
      </w:r>
      <w:proofErr w:type="gramEnd"/>
      <w:r w:rsidRPr="00ED70A1">
        <w:rPr>
          <w:color w:val="244066"/>
          <w:sz w:val="28"/>
          <w:szCs w:val="28"/>
        </w:rPr>
        <w:t xml:space="preserve"> на которую возлагается ответственность за содержания кладбища, направив уведомление о расторжении договора.</w:t>
      </w:r>
      <w:r w:rsidRPr="00ED70A1">
        <w:rPr>
          <w:color w:val="244066"/>
          <w:sz w:val="28"/>
          <w:szCs w:val="28"/>
        </w:rPr>
        <w:br/>
        <w:t>По соглашению сторон лицу, ответственному за захоронение, может быть предоставлена компенсация расходов по созданию участка семейного захоронения с последующей передачей участка другим заявителям на общих основаниях.</w:t>
      </w:r>
    </w:p>
    <w:p w:rsidR="00CC3DBC" w:rsidRPr="00ED70A1" w:rsidRDefault="00CC3DBC" w:rsidP="00586614">
      <w:pPr>
        <w:pStyle w:val="ad"/>
        <w:rPr>
          <w:color w:val="244066"/>
          <w:sz w:val="28"/>
          <w:szCs w:val="28"/>
        </w:rPr>
      </w:pPr>
      <w:r w:rsidRPr="00ED70A1">
        <w:rPr>
          <w:color w:val="244066"/>
          <w:sz w:val="28"/>
          <w:szCs w:val="28"/>
        </w:rPr>
        <w:t>9. Санитарные и экологические требования и правила содержания мест погребения</w:t>
      </w:r>
    </w:p>
    <w:p w:rsidR="00CC3DBC" w:rsidRPr="00ED70A1" w:rsidRDefault="00CC3DBC" w:rsidP="00586614">
      <w:pPr>
        <w:pStyle w:val="ad"/>
        <w:rPr>
          <w:color w:val="244066"/>
          <w:sz w:val="28"/>
          <w:szCs w:val="28"/>
        </w:rPr>
      </w:pPr>
      <w:r w:rsidRPr="00ED70A1">
        <w:rPr>
          <w:color w:val="244066"/>
          <w:sz w:val="28"/>
          <w:szCs w:val="28"/>
        </w:rPr>
        <w:t>1. Деятельность на местах погребения, в том числе содержание кладбищ, зданий и сооружений похоронного назначения, осуществляется в соответствии с законодательством о санитарно-эпидемиологическом благополучии населения, настоящим Положением и другими действующими санитарными правилами и нормами содержания мест погребения.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2. На территориях санитарно-защитных зон кладбищ,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  <w:r w:rsidR="00C75BF4" w:rsidRPr="00C75BF4">
        <w:rPr>
          <w:color w:val="FFFFFF" w:themeColor="background1"/>
          <w:sz w:val="28"/>
          <w:szCs w:val="28"/>
        </w:rPr>
        <w:t>000000000000000000000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 xml:space="preserve">3. Территория санитарно-защитных зон должна быть спланирована, </w:t>
      </w:r>
      <w:proofErr w:type="gramStart"/>
      <w:r w:rsidRPr="00ED70A1">
        <w:rPr>
          <w:color w:val="244066"/>
          <w:sz w:val="28"/>
          <w:szCs w:val="28"/>
        </w:rPr>
        <w:t>благоустроена и озеленена</w:t>
      </w:r>
      <w:proofErr w:type="gramEnd"/>
      <w:r w:rsidRPr="00ED70A1">
        <w:rPr>
          <w:color w:val="244066"/>
          <w:sz w:val="28"/>
          <w:szCs w:val="28"/>
        </w:rPr>
        <w:t>, иметь транспортные и инженерные коридоры. Процент озеленения определяется расчетным путем из условия участия растительности в регулировании водного режима территории.</w:t>
      </w:r>
      <w:r w:rsidR="00C75BF4" w:rsidRPr="00C75BF4">
        <w:rPr>
          <w:color w:val="FFFFFF" w:themeColor="background1"/>
          <w:sz w:val="28"/>
          <w:szCs w:val="28"/>
        </w:rPr>
        <w:t>000000000000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4. Размещение мест захоронения различного вида (типа) в зависимости от вероисповедания и обычаев целесообразно производить на обособленных специализированных участках кладбища.</w:t>
      </w:r>
      <w:r w:rsidR="00C75BF4" w:rsidRPr="00C75BF4">
        <w:rPr>
          <w:color w:val="FFFFFF" w:themeColor="background1"/>
          <w:sz w:val="28"/>
          <w:szCs w:val="28"/>
        </w:rPr>
        <w:t>00000000000000000000000000000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 xml:space="preserve">5. Захоронение </w:t>
      </w:r>
      <w:proofErr w:type="spellStart"/>
      <w:r w:rsidRPr="00ED70A1">
        <w:rPr>
          <w:color w:val="244066"/>
          <w:sz w:val="28"/>
          <w:szCs w:val="28"/>
        </w:rPr>
        <w:t>некремированных</w:t>
      </w:r>
      <w:proofErr w:type="spellEnd"/>
      <w:r w:rsidRPr="00ED70A1">
        <w:rPr>
          <w:color w:val="244066"/>
          <w:sz w:val="28"/>
          <w:szCs w:val="28"/>
        </w:rPr>
        <w:t xml:space="preserve"> останков должно производиться в соответствии с действующим законодательством Российской Федерации.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6. Захоронение в братских могилах допускается при наличии санитарно-эпидемиологического заключения органов и учреждений государственной санитарно-эпидемиологической службы, при соблюдении следующих условий:</w:t>
      </w:r>
      <w:r w:rsidR="00C75BF4" w:rsidRPr="00C75BF4">
        <w:rPr>
          <w:color w:val="FFFFFF" w:themeColor="background1"/>
          <w:sz w:val="28"/>
          <w:szCs w:val="28"/>
        </w:rPr>
        <w:t>0000000000000000000000000000000000000000000000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количество гробов, глубина и количество уровней захоронения устанавливаются от местных климатических условий и высоты стояния грунтовых вод;</w:t>
      </w:r>
      <w:r w:rsidR="00C75BF4" w:rsidRPr="00C75BF4">
        <w:rPr>
          <w:color w:val="FFFFFF" w:themeColor="background1"/>
          <w:sz w:val="28"/>
          <w:szCs w:val="28"/>
        </w:rPr>
        <w:t>00000000000000000000000000000000000000000000000000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расстояние между гробами по горизонтали должно быть не менее 0,5 м и заполняться слоем земли с укладкой поверху хвороста или хвойных веток;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при размещении гробов в несколько уровней расстояние между ними по вертикали должно быть не менее 0,5 м. Гробы верхнего ряда размещаются над промежутками между гробами нижнего ряда;</w:t>
      </w:r>
      <w:r w:rsidR="00C75BF4" w:rsidRPr="00C75BF4">
        <w:rPr>
          <w:color w:val="FFFFFF" w:themeColor="background1"/>
          <w:sz w:val="28"/>
          <w:szCs w:val="28"/>
        </w:rPr>
        <w:t>00000000000000000000000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глубина при захоронении в два уровня должна быть не менее 2,5 м;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дно могилы должно быть выше уровня грунтовых вод не менее чем на 0,5 м;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 xml:space="preserve">- толщина земли от верхнего ряда гробов до поверхности должна быть </w:t>
      </w:r>
      <w:r w:rsidRPr="00ED70A1">
        <w:rPr>
          <w:color w:val="244066"/>
          <w:sz w:val="28"/>
          <w:szCs w:val="28"/>
        </w:rPr>
        <w:lastRenderedPageBreak/>
        <w:t>не менее 1 м;</w:t>
      </w:r>
      <w:r w:rsidR="00C75BF4" w:rsidRPr="00C75BF4">
        <w:rPr>
          <w:color w:val="FFFFFF" w:themeColor="background1"/>
          <w:sz w:val="28"/>
          <w:szCs w:val="28"/>
        </w:rPr>
        <w:t>000000000000000000000000000000000000000000000000000000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надмогильный холм устраивается высотой не менее 0,5 м;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- для ускорения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</w:t>
      </w:r>
      <w:r w:rsidR="00C75BF4" w:rsidRPr="00C75BF4">
        <w:rPr>
          <w:color w:val="FFFFFF" w:themeColor="background1"/>
          <w:sz w:val="28"/>
          <w:szCs w:val="28"/>
        </w:rPr>
        <w:t>00000000000000000000000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 xml:space="preserve">7. </w:t>
      </w:r>
      <w:proofErr w:type="gramStart"/>
      <w:r w:rsidRPr="00ED70A1">
        <w:rPr>
          <w:color w:val="244066"/>
          <w:sz w:val="28"/>
          <w:szCs w:val="28"/>
        </w:rPr>
        <w:t>В целях предотвращения распространения особо опасных инфекционных заболеваний процесс погребения умерших от инфекции неясной этиологии, а также от особо опасных инфекций (умерших в лечебных учреждениях или поступивших в патологоанатомические отделения для вскрытия) совершается в оцинкованных герметически запаянных гробах непосредственно из патологоанатомического отделения.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8.</w:t>
      </w:r>
      <w:proofErr w:type="gramEnd"/>
      <w:r w:rsidRPr="00ED70A1">
        <w:rPr>
          <w:color w:val="244066"/>
          <w:sz w:val="28"/>
          <w:szCs w:val="28"/>
        </w:rPr>
        <w:t xml:space="preserve"> Захоронение </w:t>
      </w:r>
      <w:proofErr w:type="gramStart"/>
      <w:r w:rsidRPr="00ED70A1">
        <w:rPr>
          <w:color w:val="244066"/>
          <w:sz w:val="28"/>
          <w:szCs w:val="28"/>
        </w:rPr>
        <w:t>умерших</w:t>
      </w:r>
      <w:proofErr w:type="gramEnd"/>
      <w:r w:rsidRPr="00ED70A1">
        <w:rPr>
          <w:color w:val="244066"/>
          <w:sz w:val="28"/>
          <w:szCs w:val="28"/>
        </w:rPr>
        <w:t>, имеющих высокий радиоактивный фон, допускается на специально отведенном участке кладбища в соответствии с законодательством Российской Федерации по вопросам радиационной безопасности.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9. Перезахоронение останков умерших возможно по решению органов исполнительной власти и заключению органов Госсанэпиднадзора об отсутствии особо опасных инфекционных заболеваний. Не рекомендуется проводить перезахоронение ранее одного года с момента погребения.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 xml:space="preserve">10. Могила в случае извлечения останков должна быть продезинфицирована </w:t>
      </w:r>
      <w:proofErr w:type="spellStart"/>
      <w:r w:rsidRPr="00ED70A1">
        <w:rPr>
          <w:color w:val="244066"/>
          <w:sz w:val="28"/>
          <w:szCs w:val="28"/>
        </w:rPr>
        <w:t>дезсредствами</w:t>
      </w:r>
      <w:proofErr w:type="spellEnd"/>
      <w:r w:rsidRPr="00ED70A1">
        <w:rPr>
          <w:color w:val="244066"/>
          <w:sz w:val="28"/>
          <w:szCs w:val="28"/>
        </w:rPr>
        <w:t xml:space="preserve">, разрешенными к применению в установленном порядке, </w:t>
      </w:r>
      <w:proofErr w:type="gramStart"/>
      <w:r w:rsidRPr="00ED70A1">
        <w:rPr>
          <w:color w:val="244066"/>
          <w:sz w:val="28"/>
          <w:szCs w:val="28"/>
        </w:rPr>
        <w:t>засыпана и спланирована</w:t>
      </w:r>
      <w:proofErr w:type="gramEnd"/>
      <w:r w:rsidRPr="00ED70A1">
        <w:rPr>
          <w:color w:val="244066"/>
          <w:sz w:val="28"/>
          <w:szCs w:val="28"/>
        </w:rPr>
        <w:t>.</w:t>
      </w:r>
      <w:r w:rsidR="00C75BF4" w:rsidRPr="00C75BF4">
        <w:rPr>
          <w:color w:val="FFFFFF" w:themeColor="background1"/>
          <w:sz w:val="28"/>
          <w:szCs w:val="28"/>
        </w:rPr>
        <w:t>0000000000000000000000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11.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местного самоуправления при наличии санитарно-эпидемиологического заключения.</w:t>
      </w:r>
      <w:r w:rsidR="00C75BF4" w:rsidRPr="00C75BF4">
        <w:rPr>
          <w:color w:val="FFFFFF" w:themeColor="background1"/>
          <w:sz w:val="28"/>
          <w:szCs w:val="28"/>
        </w:rPr>
        <w:t>0000000000000000000000000000000000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12. Предметы и вещества, используемые при погребении (гробы, урны, венки, бальзамирующие вещества), допускаются к использованию при наличии санитарно-эпидемиологического заключения.</w:t>
      </w:r>
      <w:r w:rsidR="00C75BF4" w:rsidRPr="00C75BF4">
        <w:rPr>
          <w:color w:val="FFFFFF" w:themeColor="background1"/>
          <w:sz w:val="28"/>
          <w:szCs w:val="28"/>
        </w:rPr>
        <w:t>000000000000000000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13. Для проведения поливочных и уборочных работ кладбищ необходимо предусмотреть систему водоснабжения самостоятельную или с подключением к водопроводам и водоводам технической воды промышленных предприятий, расположенных от них в непосредственной близости.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14. Площадки для мусоросборников на кладбищах должны быть ограждены и иметь твердое покрытие (асфальтирование, бетонирование).</w:t>
      </w:r>
      <w:r w:rsidRPr="00ED70A1">
        <w:rPr>
          <w:color w:val="244066"/>
          <w:sz w:val="28"/>
          <w:szCs w:val="28"/>
        </w:rPr>
        <w:br/>
      </w:r>
      <w:r w:rsidR="00C75BF4">
        <w:rPr>
          <w:color w:val="244066"/>
          <w:sz w:val="28"/>
          <w:szCs w:val="28"/>
        </w:rPr>
        <w:tab/>
      </w:r>
      <w:r w:rsidRPr="00ED70A1">
        <w:rPr>
          <w:color w:val="244066"/>
          <w:sz w:val="28"/>
          <w:szCs w:val="28"/>
        </w:rPr>
        <w:t>15. Вывоз мусора должен осуществляться по мере накопления на городские свалки.</w:t>
      </w:r>
    </w:p>
    <w:p w:rsidR="00F971D2" w:rsidRPr="00ED70A1" w:rsidRDefault="00F971D2" w:rsidP="00586614">
      <w:pPr>
        <w:pStyle w:val="ad"/>
        <w:rPr>
          <w:color w:val="244066"/>
          <w:sz w:val="28"/>
          <w:szCs w:val="28"/>
        </w:rPr>
      </w:pPr>
      <w:r w:rsidRPr="00ED70A1">
        <w:rPr>
          <w:color w:val="244066"/>
          <w:sz w:val="28"/>
          <w:szCs w:val="28"/>
        </w:rPr>
        <w:t>10. Ответственность</w:t>
      </w:r>
    </w:p>
    <w:p w:rsidR="00F971D2" w:rsidRPr="00ED70A1" w:rsidRDefault="00F971D2" w:rsidP="00586614">
      <w:pPr>
        <w:pStyle w:val="ad"/>
        <w:rPr>
          <w:color w:val="244066"/>
          <w:sz w:val="28"/>
          <w:szCs w:val="28"/>
        </w:rPr>
      </w:pPr>
      <w:r w:rsidRPr="00ED70A1">
        <w:rPr>
          <w:color w:val="244066"/>
          <w:sz w:val="28"/>
          <w:szCs w:val="28"/>
        </w:rPr>
        <w:t xml:space="preserve">1. Лица, признанные виновными в нарушении действующего законодательства Российской Федерации, настоящих Правил, а также иных нормативно-правовых актов по вопросам похоронного дела, несут </w:t>
      </w:r>
      <w:r w:rsidRPr="00ED70A1">
        <w:rPr>
          <w:color w:val="244066"/>
          <w:sz w:val="28"/>
          <w:szCs w:val="28"/>
        </w:rPr>
        <w:lastRenderedPageBreak/>
        <w:t>ответственность в соответствии с действующим законодательством.</w:t>
      </w:r>
      <w:r w:rsidRPr="00ED70A1">
        <w:rPr>
          <w:color w:val="244066"/>
          <w:sz w:val="28"/>
          <w:szCs w:val="28"/>
        </w:rPr>
        <w:br/>
        <w:t>2. За неисполнение либо ненадлежащее исполнение обязательств по содержанию мест погребений несут ответственность хозяйствующие субъекты, на которые возложена обязанность содержания мест погребения.</w:t>
      </w:r>
      <w:r w:rsidRPr="00ED70A1">
        <w:rPr>
          <w:color w:val="244066"/>
          <w:sz w:val="28"/>
          <w:szCs w:val="28"/>
        </w:rPr>
        <w:br/>
        <w:t>3. Осквернение и уничтожение мест погребения или мест захоронения, захоронение умерших с нарушением санитарных норм и настоящих Правил, захоронение умерших вне отведенных мест захоронения влекут ответственность, предусмотренную действующим законодательством.</w:t>
      </w:r>
    </w:p>
    <w:p w:rsidR="00717DB4" w:rsidRDefault="00717DB4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717DB4" w:rsidRDefault="00717DB4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717DB4" w:rsidRDefault="00717DB4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Default="00C75BF4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Default="00C75BF4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61FE" w:rsidRDefault="00C761FE" w:rsidP="00586614">
      <w:pPr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Default="00C75BF4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Default="00C75BF4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Default="00C75BF4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Default="00C75BF4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Default="00C75BF4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Default="00C75BF4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Default="00C75BF4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Default="00C75BF4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Default="00C75BF4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Default="00C75BF4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766ECC" w:rsidRDefault="00766ECC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766ECC" w:rsidRDefault="00766ECC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766ECC" w:rsidRDefault="00766ECC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Default="00C75BF4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C75BF4" w:rsidRDefault="00C75BF4" w:rsidP="00763F07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  <w:bookmarkStart w:id="0" w:name="_GoBack"/>
      <w:bookmarkEnd w:id="0"/>
    </w:p>
    <w:sectPr w:rsidR="00C75BF4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ED" w:rsidRDefault="009A6DED" w:rsidP="008C6295">
      <w:pPr>
        <w:spacing w:line="240" w:lineRule="auto"/>
      </w:pPr>
      <w:r>
        <w:separator/>
      </w:r>
    </w:p>
  </w:endnote>
  <w:endnote w:type="continuationSeparator" w:id="0">
    <w:p w:rsidR="009A6DED" w:rsidRDefault="009A6DED" w:rsidP="008C6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ED" w:rsidRDefault="009A6DED" w:rsidP="008C6295">
      <w:pPr>
        <w:spacing w:line="240" w:lineRule="auto"/>
      </w:pPr>
      <w:r>
        <w:separator/>
      </w:r>
    </w:p>
  </w:footnote>
  <w:footnote w:type="continuationSeparator" w:id="0">
    <w:p w:rsidR="009A6DED" w:rsidRDefault="009A6DED" w:rsidP="008C62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2230"/>
    <w:multiLevelType w:val="hybridMultilevel"/>
    <w:tmpl w:val="6FC698E6"/>
    <w:lvl w:ilvl="0" w:tplc="741613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943FA4"/>
    <w:multiLevelType w:val="hybridMultilevel"/>
    <w:tmpl w:val="1A0C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F344B"/>
    <w:multiLevelType w:val="multilevel"/>
    <w:tmpl w:val="CD4EBC1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CCF6EA1"/>
    <w:multiLevelType w:val="hybridMultilevel"/>
    <w:tmpl w:val="488C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363AF"/>
    <w:multiLevelType w:val="hybridMultilevel"/>
    <w:tmpl w:val="9B8C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73A49"/>
    <w:multiLevelType w:val="hybridMultilevel"/>
    <w:tmpl w:val="1F021B5E"/>
    <w:lvl w:ilvl="0" w:tplc="24E01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072F54"/>
    <w:multiLevelType w:val="hybridMultilevel"/>
    <w:tmpl w:val="7F00A956"/>
    <w:lvl w:ilvl="0" w:tplc="F6FEF2F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95"/>
    <w:rsid w:val="0001562A"/>
    <w:rsid w:val="00032605"/>
    <w:rsid w:val="00036D9C"/>
    <w:rsid w:val="000E268B"/>
    <w:rsid w:val="00100928"/>
    <w:rsid w:val="001058F5"/>
    <w:rsid w:val="00124AE5"/>
    <w:rsid w:val="0013786F"/>
    <w:rsid w:val="00162789"/>
    <w:rsid w:val="00205593"/>
    <w:rsid w:val="00226165"/>
    <w:rsid w:val="0022723D"/>
    <w:rsid w:val="00300AEF"/>
    <w:rsid w:val="00340703"/>
    <w:rsid w:val="003410F2"/>
    <w:rsid w:val="00342373"/>
    <w:rsid w:val="00370833"/>
    <w:rsid w:val="00376846"/>
    <w:rsid w:val="003F7E83"/>
    <w:rsid w:val="00404F41"/>
    <w:rsid w:val="004108E0"/>
    <w:rsid w:val="0041551C"/>
    <w:rsid w:val="00430C4A"/>
    <w:rsid w:val="00435625"/>
    <w:rsid w:val="00437E3B"/>
    <w:rsid w:val="00446107"/>
    <w:rsid w:val="00453E8D"/>
    <w:rsid w:val="00492BB5"/>
    <w:rsid w:val="004A0F9A"/>
    <w:rsid w:val="004B71AB"/>
    <w:rsid w:val="004E799D"/>
    <w:rsid w:val="00502EDE"/>
    <w:rsid w:val="00506848"/>
    <w:rsid w:val="005106AC"/>
    <w:rsid w:val="0054154E"/>
    <w:rsid w:val="00542AC3"/>
    <w:rsid w:val="0054384B"/>
    <w:rsid w:val="00554FC8"/>
    <w:rsid w:val="005750C7"/>
    <w:rsid w:val="00586614"/>
    <w:rsid w:val="005A67D3"/>
    <w:rsid w:val="005C4EA4"/>
    <w:rsid w:val="005E53A3"/>
    <w:rsid w:val="005F4565"/>
    <w:rsid w:val="005F4FFF"/>
    <w:rsid w:val="00607F2F"/>
    <w:rsid w:val="00610EA7"/>
    <w:rsid w:val="00615CA5"/>
    <w:rsid w:val="00624EA3"/>
    <w:rsid w:val="00632DCC"/>
    <w:rsid w:val="0064601D"/>
    <w:rsid w:val="006470B8"/>
    <w:rsid w:val="00655742"/>
    <w:rsid w:val="00656752"/>
    <w:rsid w:val="00693259"/>
    <w:rsid w:val="006B51DA"/>
    <w:rsid w:val="006F0DF8"/>
    <w:rsid w:val="006F298B"/>
    <w:rsid w:val="00717DB4"/>
    <w:rsid w:val="00763F07"/>
    <w:rsid w:val="00766ECC"/>
    <w:rsid w:val="00772721"/>
    <w:rsid w:val="007B5662"/>
    <w:rsid w:val="007E602C"/>
    <w:rsid w:val="00823C66"/>
    <w:rsid w:val="00841B35"/>
    <w:rsid w:val="008425D0"/>
    <w:rsid w:val="008B6300"/>
    <w:rsid w:val="008B7B7F"/>
    <w:rsid w:val="008C6295"/>
    <w:rsid w:val="008C753A"/>
    <w:rsid w:val="00914959"/>
    <w:rsid w:val="009405B4"/>
    <w:rsid w:val="00977AD5"/>
    <w:rsid w:val="0099346A"/>
    <w:rsid w:val="009A6DED"/>
    <w:rsid w:val="009B1074"/>
    <w:rsid w:val="009D29DA"/>
    <w:rsid w:val="009F4D1D"/>
    <w:rsid w:val="00A03026"/>
    <w:rsid w:val="00A0559D"/>
    <w:rsid w:val="00A533F8"/>
    <w:rsid w:val="00A71957"/>
    <w:rsid w:val="00A87C08"/>
    <w:rsid w:val="00AA7465"/>
    <w:rsid w:val="00B00043"/>
    <w:rsid w:val="00B07012"/>
    <w:rsid w:val="00B35E81"/>
    <w:rsid w:val="00B4580A"/>
    <w:rsid w:val="00B81F4B"/>
    <w:rsid w:val="00BC0F54"/>
    <w:rsid w:val="00BD117E"/>
    <w:rsid w:val="00BE6586"/>
    <w:rsid w:val="00BF042B"/>
    <w:rsid w:val="00BF1289"/>
    <w:rsid w:val="00C06FAC"/>
    <w:rsid w:val="00C47497"/>
    <w:rsid w:val="00C64F31"/>
    <w:rsid w:val="00C7097B"/>
    <w:rsid w:val="00C75BF4"/>
    <w:rsid w:val="00C761FE"/>
    <w:rsid w:val="00C774A2"/>
    <w:rsid w:val="00CC246F"/>
    <w:rsid w:val="00CC3DBC"/>
    <w:rsid w:val="00CF2992"/>
    <w:rsid w:val="00D25E36"/>
    <w:rsid w:val="00D30347"/>
    <w:rsid w:val="00D5581F"/>
    <w:rsid w:val="00D76105"/>
    <w:rsid w:val="00DC1156"/>
    <w:rsid w:val="00DC64E6"/>
    <w:rsid w:val="00DD7F9C"/>
    <w:rsid w:val="00DE79FC"/>
    <w:rsid w:val="00DF2C04"/>
    <w:rsid w:val="00E40BCF"/>
    <w:rsid w:val="00E90F7E"/>
    <w:rsid w:val="00E970EE"/>
    <w:rsid w:val="00ED2F4C"/>
    <w:rsid w:val="00ED70A1"/>
    <w:rsid w:val="00F14139"/>
    <w:rsid w:val="00F24375"/>
    <w:rsid w:val="00F45293"/>
    <w:rsid w:val="00F553FF"/>
    <w:rsid w:val="00F62E1D"/>
    <w:rsid w:val="00F82B2F"/>
    <w:rsid w:val="00F9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1D"/>
  </w:style>
  <w:style w:type="paragraph" w:styleId="1">
    <w:name w:val="heading 1"/>
    <w:basedOn w:val="a"/>
    <w:next w:val="a"/>
    <w:link w:val="10"/>
    <w:uiPriority w:val="99"/>
    <w:qFormat/>
    <w:rsid w:val="008C6295"/>
    <w:pPr>
      <w:keepNext/>
      <w:spacing w:line="240" w:lineRule="auto"/>
      <w:ind w:firstLine="56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3F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6295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63F0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8C62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C629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C62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C6295"/>
    <w:rPr>
      <w:rFonts w:cs="Times New Roman"/>
    </w:rPr>
  </w:style>
  <w:style w:type="paragraph" w:styleId="a7">
    <w:name w:val="Body Text Indent"/>
    <w:basedOn w:val="a"/>
    <w:link w:val="a8"/>
    <w:uiPriority w:val="99"/>
    <w:rsid w:val="00430C4A"/>
    <w:pPr>
      <w:spacing w:line="240" w:lineRule="auto"/>
      <w:ind w:firstLine="708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30C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63F0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9">
    <w:name w:val="No Spacing"/>
    <w:uiPriority w:val="99"/>
    <w:qFormat/>
    <w:rsid w:val="00763F07"/>
  </w:style>
  <w:style w:type="paragraph" w:styleId="HTML">
    <w:name w:val="HTML Preformatted"/>
    <w:basedOn w:val="a"/>
    <w:link w:val="HTML0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3F07"/>
    <w:rPr>
      <w:rFonts w:ascii="Courier New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7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E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0092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F971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1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3F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6295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63F0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C629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C6295"/>
    <w:rPr>
      <w:rFonts w:cs="Times New Roman"/>
    </w:rPr>
  </w:style>
  <w:style w:type="paragraph" w:styleId="a7">
    <w:name w:val="Body Text Indent"/>
    <w:basedOn w:val="a"/>
    <w:link w:val="a8"/>
    <w:uiPriority w:val="99"/>
    <w:rsid w:val="00430C4A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30C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63F0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9">
    <w:name w:val="No Spacing"/>
    <w:uiPriority w:val="99"/>
    <w:qFormat/>
    <w:rsid w:val="00763F07"/>
  </w:style>
  <w:style w:type="paragraph" w:styleId="HTML">
    <w:name w:val="HTML Preformatted"/>
    <w:basedOn w:val="a"/>
    <w:link w:val="HTML0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3F07"/>
    <w:rPr>
      <w:rFonts w:ascii="Courier New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E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0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902A-26E0-4F7B-85A0-1A3B4F2D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4999</Words>
  <Characters>28496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 -  ЮГРА</vt:lpstr>
    </vt:vector>
  </TitlesOfParts>
  <Company>1</Company>
  <LinksUpToDate>false</LinksUpToDate>
  <CharactersWithSpaces>33429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 -  ЮГРА</dc:title>
  <dc:creator>1</dc:creator>
  <cp:lastModifiedBy>User</cp:lastModifiedBy>
  <cp:revision>31</cp:revision>
  <cp:lastPrinted>2015-04-06T08:32:00Z</cp:lastPrinted>
  <dcterms:created xsi:type="dcterms:W3CDTF">2015-01-29T09:43:00Z</dcterms:created>
  <dcterms:modified xsi:type="dcterms:W3CDTF">2015-04-09T09:43:00Z</dcterms:modified>
</cp:coreProperties>
</file>